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8B" w:rsidRDefault="00FC478B" w:rsidP="00F76EE3">
      <w:pPr>
        <w:pStyle w:val="berschrift1"/>
        <w:tabs>
          <w:tab w:val="left" w:pos="0"/>
        </w:tabs>
        <w:ind w:left="-284"/>
        <w:jc w:val="center"/>
      </w:pPr>
      <w:bookmarkStart w:id="0" w:name="_GoBack"/>
      <w:bookmarkEnd w:id="0"/>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7</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8</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9</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3009E8">
      <w:pPr>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F04197">
      <w:pPr>
        <w:spacing w:line="320" w:lineRule="atLeast"/>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F04197">
      <w:pPr>
        <w:spacing w:line="320" w:lineRule="atLeast"/>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Default="009A642E"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9A642E" w:rsidRDefault="009A642E"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5831F0" w:rsidRPr="00264EE9" w:rsidRDefault="005831F0"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Default="009B0A8D" w:rsidP="00F04197">
      <w:pPr>
        <w:pStyle w:val="Textkrper"/>
        <w:spacing w:line="320" w:lineRule="atLeast"/>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F04197" w:rsidRPr="00114511" w:rsidRDefault="00F04197" w:rsidP="00F04197">
      <w:pPr>
        <w:pStyle w:val="Textkrper"/>
        <w:spacing w:line="320" w:lineRule="atLeast"/>
        <w:ind w:left="284"/>
        <w:rPr>
          <w:rFonts w:ascii="Univers 47 CondensedLight" w:hAnsi="Univers 47 CondensedLight" w:cs="Microsoft Sans Serif"/>
          <w:b w:val="0"/>
          <w:bCs w:val="0"/>
        </w:rPr>
      </w:pP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198755</wp:posOffset>
            </wp:positionH>
            <wp:positionV relativeFrom="paragraph">
              <wp:posOffset>90805</wp:posOffset>
            </wp:positionV>
            <wp:extent cx="360045" cy="795020"/>
            <wp:effectExtent l="0" t="0" r="1905" b="5080"/>
            <wp:wrapTight wrapText="bothSides">
              <wp:wrapPolygon edited="0">
                <wp:start x="0" y="0"/>
                <wp:lineTo x="0" y="21220"/>
                <wp:lineTo x="20571" y="21220"/>
                <wp:lineTo x="205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3110" r="35026"/>
                    <a:stretch/>
                  </pic:blipFill>
                  <pic:spPr bwMode="auto">
                    <a:xfrm>
                      <a:off x="0" y="0"/>
                      <a:ext cx="36004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3F1" w:rsidRDefault="002043F1" w:rsidP="006C0922">
      <w:pPr>
        <w:pStyle w:val="Textkrper-Zeileneinzug"/>
        <w:ind w:left="284" w:firstLine="0"/>
        <w:rPr>
          <w:rFonts w:ascii="Univers 47 CondensedLight" w:hAnsi="Univers 47 CondensedLight" w:cs="Microsoft Sans Serif"/>
          <w:i w:val="0"/>
          <w:iCs w:val="0"/>
          <w:sz w:val="24"/>
        </w:rPr>
      </w:pPr>
    </w:p>
    <w:p w:rsidR="003009E8" w:rsidRDefault="003009E8" w:rsidP="002043F1">
      <w:pPr>
        <w:pStyle w:val="Textkrper-Zeileneinzug"/>
        <w:ind w:left="284" w:firstLine="0"/>
        <w:rPr>
          <w:rFonts w:ascii="Univers 47 CondensedLight" w:hAnsi="Univers 47 CondensedLight" w:cs="Microsoft Sans Serif"/>
          <w:i w:val="0"/>
          <w:iCs w:val="0"/>
          <w:sz w:val="24"/>
        </w:rPr>
      </w:pPr>
    </w:p>
    <w:p w:rsidR="00C3438F" w:rsidRDefault="007B73DC"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 xml:space="preserve">irchliche </w:t>
      </w:r>
      <w:proofErr w:type="spellStart"/>
      <w:r w:rsidR="00420188">
        <w:rPr>
          <w:rFonts w:ascii="Univers 47 CondensedLight" w:hAnsi="Univers 47 CondensedLight" w:cs="Microsoft Sans Serif"/>
          <w:i w:val="0"/>
          <w:iCs w:val="0"/>
          <w:sz w:val="24"/>
        </w:rPr>
        <w:t>Mediothek</w:t>
      </w:r>
      <w:proofErr w:type="spellEnd"/>
      <w:r w:rsidR="00420188">
        <w:rPr>
          <w:rFonts w:ascii="Univers 47 CondensedLight" w:hAnsi="Univers 47 CondensedLight" w:cs="Microsoft Sans Serif"/>
          <w:i w:val="0"/>
          <w:iCs w:val="0"/>
          <w:sz w:val="24"/>
        </w:rPr>
        <w:t xml:space="preserve"> Graubünden</w:t>
      </w:r>
      <w:r w:rsidR="002043F1">
        <w:rPr>
          <w:rFonts w:ascii="Univers 47 CondensedLight" w:hAnsi="Univers 47 CondensedLight" w:cs="Microsoft Sans Serif"/>
          <w:i w:val="0"/>
          <w:iCs w:val="0"/>
          <w:sz w:val="24"/>
        </w:rPr>
        <w:t xml:space="preserve">, </w:t>
      </w:r>
      <w:proofErr w:type="spellStart"/>
      <w:r w:rsidRPr="00114511">
        <w:rPr>
          <w:rFonts w:ascii="Univers 47 CondensedLight" w:hAnsi="Univers 47 CondensedLight" w:cs="Microsoft Sans Serif"/>
          <w:i w:val="0"/>
          <w:iCs w:val="0"/>
          <w:sz w:val="24"/>
        </w:rPr>
        <w:t>Welschdörfli</w:t>
      </w:r>
      <w:proofErr w:type="spellEnd"/>
      <w:r w:rsidRPr="00114511">
        <w:rPr>
          <w:rFonts w:ascii="Univers 47 CondensedLight" w:hAnsi="Univers 47 CondensedLight" w:cs="Microsoft Sans Serif"/>
          <w:i w:val="0"/>
          <w:iCs w:val="0"/>
          <w:sz w:val="24"/>
        </w:rPr>
        <w:t xml:space="preserve">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r w:rsidR="002043F1">
        <w:rPr>
          <w:rFonts w:ascii="Univers 47 CondensedLight" w:hAnsi="Univers 47 CondensedLight" w:cs="Microsoft Sans Serif"/>
          <w:i w:val="0"/>
          <w:iCs w:val="0"/>
          <w:sz w:val="24"/>
        </w:rPr>
        <w:t xml:space="preserve"> | </w:t>
      </w:r>
      <w:r w:rsidR="007B73DC" w:rsidRPr="00114511">
        <w:rPr>
          <w:rFonts w:ascii="Univers 47 CondensedLight" w:hAnsi="Univers 47 CondensedLight" w:cs="Microsoft Sans Serif"/>
          <w:i w:val="0"/>
          <w:iCs w:val="0"/>
          <w:sz w:val="24"/>
        </w:rPr>
        <w:t>E-Mail kirchliche.mediothek@gr.kath.ch</w:t>
      </w: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F04197">
      <w:pPr>
        <w:tabs>
          <w:tab w:val="left" w:pos="9638"/>
        </w:tabs>
        <w:spacing w:before="20" w:line="300" w:lineRule="atLeast"/>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F04197">
      <w:pPr>
        <w:tabs>
          <w:tab w:val="left" w:pos="9638"/>
        </w:tabs>
        <w:spacing w:line="300" w:lineRule="atLeast"/>
        <w:ind w:right="-1"/>
        <w:jc w:val="both"/>
        <w:rPr>
          <w:rFonts w:ascii="Univers 47 CondensedLight" w:hAnsi="Univers 47 CondensedLight" w:cs="Microsoft Sans Serif"/>
        </w:rPr>
      </w:pPr>
    </w:p>
    <w:p w:rsidR="00357F02" w:rsidRPr="00114511" w:rsidRDefault="000C1D68" w:rsidP="00F04197">
      <w:pPr>
        <w:spacing w:line="300" w:lineRule="atLeast"/>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numPr>
          <w:ilvl w:val="0"/>
          <w:numId w:val="6"/>
        </w:numPr>
        <w:tabs>
          <w:tab w:val="clear" w:pos="720"/>
          <w:tab w:val="num" w:pos="1080"/>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2043F1">
        <w:rPr>
          <w:rFonts w:ascii="Univers 47 CondensedLight" w:hAnsi="Univers 47 CondensedLight" w:cs="Microsoft Sans Serif"/>
          <w:szCs w:val="22"/>
        </w:rPr>
        <w:t>er Klasse. Die Religionslehrpersonen</w:t>
      </w:r>
      <w:r w:rsidR="00357F02" w:rsidRPr="00114511">
        <w:rPr>
          <w:rFonts w:ascii="Univers 47 CondensedLight" w:hAnsi="Univers 47 CondensedLight" w:cs="Microsoft Sans Serif"/>
          <w:szCs w:val="22"/>
        </w:rPr>
        <w:t xml:space="preserve">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2043F1">
        <w:rPr>
          <w:rFonts w:ascii="Univers 47 CondensedLight" w:hAnsi="Univers 47 CondensedLight" w:cs="Microsoft Sans Serif"/>
          <w:szCs w:val="22"/>
        </w:rPr>
        <w:t>Religionslehrpersonen</w:t>
      </w:r>
      <w:r w:rsidR="00357F02" w:rsidRPr="00114511">
        <w:rPr>
          <w:rFonts w:ascii="Univers 47 CondensedLight" w:hAnsi="Univers 47 CondensedLight" w:cs="Microsoft Sans Serif"/>
          <w:szCs w:val="22"/>
        </w:rPr>
        <w:t xml:space="preserve">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F04197" w:rsidRDefault="00357F02" w:rsidP="00F04197">
      <w:pPr>
        <w:pStyle w:val="Textkrper2"/>
        <w:spacing w:after="0" w:line="300" w:lineRule="atLeast"/>
        <w:ind w:right="-1"/>
        <w:jc w:val="both"/>
        <w:rPr>
          <w:rFonts w:ascii="Univers 47 CondensedLight" w:hAnsi="Univers 47 CondensedLight"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F04197">
        <w:rPr>
          <w:rFonts w:ascii="Univers 47 CondensedLight" w:hAnsi="Univers 47 CondensedLight" w:cs="Microsoft Sans Serif"/>
          <w:bCs/>
          <w:szCs w:val="22"/>
        </w:rPr>
        <w:t>Bei einem Wechsel der Religionslehrkraft übernimmt die neue Lehrperson das Planungsheft.</w:t>
      </w:r>
    </w:p>
    <w:p w:rsidR="00357F02" w:rsidRPr="00114511" w:rsidRDefault="00357F02" w:rsidP="00F04197">
      <w:pPr>
        <w:spacing w:line="300" w:lineRule="atLeast"/>
        <w:ind w:left="709" w:right="566"/>
        <w:jc w:val="both"/>
        <w:rPr>
          <w:rFonts w:ascii="Univers 47 CondensedLight" w:hAnsi="Univers 47 CondensedLight" w:cs="Microsoft Sans Serif"/>
          <w:szCs w:val="22"/>
        </w:rPr>
      </w:pPr>
    </w:p>
    <w:p w:rsidR="00357F02" w:rsidRPr="00114511" w:rsidRDefault="00357F02" w:rsidP="00F04197">
      <w:pPr>
        <w:pStyle w:val="Textkrper"/>
        <w:spacing w:before="20" w:line="300" w:lineRule="atLeast"/>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lastRenderedPageBreak/>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44315D" w:rsidRDefault="002043F1" w:rsidP="00694E61">
      <w:pPr>
        <w:pStyle w:val="berschrift1"/>
        <w:tabs>
          <w:tab w:val="right" w:pos="9638"/>
        </w:tabs>
        <w:spacing w:before="120"/>
        <w:rPr>
          <w:rFonts w:ascii="Univers 57 Condensed" w:hAnsi="Univers 57 Condensed"/>
        </w:rPr>
      </w:pPr>
      <w:r w:rsidRPr="002043F1">
        <w:rPr>
          <w:rFonts w:ascii="Univers 57 Condensed" w:hAnsi="Univers 57 Condensed"/>
          <w:b w:val="0"/>
          <w:sz w:val="36"/>
        </w:rPr>
        <w:t xml:space="preserve">Grobplanung </w:t>
      </w:r>
      <w:r w:rsidR="0044315D"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44315D" w:rsidRPr="00BF2B6F">
        <w:rPr>
          <w:rFonts w:ascii="Univers 57 Condensed" w:hAnsi="Univers 57 Condensed"/>
          <w:b w:val="0"/>
          <w:bCs w:val="0"/>
          <w:sz w:val="36"/>
        </w:rPr>
        <w:t>. Schuljahr</w:t>
      </w:r>
      <w:r w:rsidR="00694E61">
        <w:rPr>
          <w:rFonts w:ascii="Univers 57 Condensed" w:hAnsi="Univers 57 Condensed"/>
        </w:rPr>
        <w:t xml:space="preserve">  </w:t>
      </w:r>
      <w:r w:rsidR="0044315D" w:rsidRPr="00BF2B6F">
        <w:rPr>
          <w:rFonts w:ascii="Univers 57 Condensed" w:hAnsi="Univers 57 Condensed"/>
          <w:sz w:val="22"/>
        </w:rPr>
        <w:tab/>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0852E8" w:rsidRDefault="000852E8" w:rsidP="008006C7">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2043F1" w:rsidP="009C3FC6">
      <w:pPr>
        <w:pStyle w:val="berschrift1"/>
        <w:tabs>
          <w:tab w:val="right" w:pos="9638"/>
        </w:tabs>
        <w:spacing w:before="120"/>
        <w:rPr>
          <w:rFonts w:ascii="Univers 57 Condensed" w:hAnsi="Univers 57 Condensed"/>
          <w:b w:val="0"/>
        </w:rPr>
      </w:pPr>
      <w:r w:rsidRPr="002043F1">
        <w:rPr>
          <w:rFonts w:ascii="Univers 57 Condensed" w:hAnsi="Univers 57 Condensed"/>
          <w:b w:val="0"/>
          <w:sz w:val="36"/>
        </w:rPr>
        <w:t xml:space="preserve">Grobplanung </w:t>
      </w:r>
      <w:r w:rsidR="00146B54"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146B54" w:rsidRPr="00BF2B6F">
        <w:rPr>
          <w:rFonts w:ascii="Univers 57 Condensed" w:hAnsi="Univers 57 Condensed"/>
          <w:b w:val="0"/>
          <w:bCs w:val="0"/>
          <w:sz w:val="36"/>
        </w:rPr>
        <w:t>. Schuljahr</w:t>
      </w:r>
      <w:r w:rsidR="00146B54" w:rsidRPr="00BF2B6F">
        <w:rPr>
          <w:rFonts w:ascii="Univers 57 Condensed" w:hAnsi="Univers 57 Condensed"/>
        </w:rPr>
        <w:t xml:space="preserve">   </w:t>
      </w:r>
      <w:r w:rsidR="009C3FC6">
        <w:rPr>
          <w:rFonts w:ascii="Univers 57 Condensed" w:hAnsi="Univers 57 Condensed"/>
          <w:sz w:val="22"/>
        </w:rPr>
        <w:tab/>
      </w:r>
      <w:r w:rsidR="00146B54" w:rsidRPr="00435B2A">
        <w:rPr>
          <w:rFonts w:ascii="Univers 57 Condensed" w:hAnsi="Univers 57 Condensed"/>
          <w:b w:val="0"/>
        </w:rPr>
        <w:t xml:space="preserve"> </w:t>
      </w:r>
    </w:p>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F41193">
        <w:trPr>
          <w:trHeight w:hRule="exact" w:val="680"/>
        </w:trPr>
        <w:tc>
          <w:tcPr>
            <w:tcW w:w="3794"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tcBorders>
              <w:bottom w:val="single" w:sz="4" w:space="0" w:color="auto"/>
            </w:tcBorders>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F41193">
        <w:trPr>
          <w:trHeight w:hRule="exact" w:val="1134"/>
        </w:trPr>
        <w:tc>
          <w:tcPr>
            <w:tcW w:w="3794" w:type="dxa"/>
            <w:tcBorders>
              <w:bottom w:val="single" w:sz="2" w:space="0" w:color="auto"/>
            </w:tcBorders>
          </w:tcPr>
          <w:p w:rsidR="00146B54" w:rsidRPr="00F41193" w:rsidRDefault="00146B54" w:rsidP="007C13E2">
            <w:pPr>
              <w:rPr>
                <w:rFonts w:ascii="Univers 57 Condensed" w:hAnsi="Univers 57 Condensed"/>
              </w:rPr>
            </w:pPr>
          </w:p>
        </w:tc>
        <w:tc>
          <w:tcPr>
            <w:tcW w:w="3969" w:type="dxa"/>
            <w:tcBorders>
              <w:bottom w:val="single" w:sz="2" w:space="0" w:color="auto"/>
            </w:tcBorders>
          </w:tcPr>
          <w:p w:rsidR="00146B54" w:rsidRPr="00F41193" w:rsidRDefault="00146B54" w:rsidP="007C13E2">
            <w:pPr>
              <w:rPr>
                <w:rFonts w:ascii="Univers 57 Condensed" w:hAnsi="Univers 57 Condensed"/>
              </w:rPr>
            </w:pPr>
          </w:p>
        </w:tc>
        <w:tc>
          <w:tcPr>
            <w:tcW w:w="2095" w:type="dxa"/>
            <w:tcBorders>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9638"/>
      </w:tblGrid>
      <w:tr w:rsidR="00AD7CE9" w:rsidTr="00F41193">
        <w:trPr>
          <w:trHeight w:val="454"/>
        </w:trPr>
        <w:tc>
          <w:tcPr>
            <w:tcW w:w="9778" w:type="dxa"/>
            <w:tcBorders>
              <w:bottom w:val="nil"/>
            </w:tcBorders>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RPr="00F04197" w:rsidTr="00F41193">
        <w:trPr>
          <w:trHeight w:val="510"/>
        </w:trPr>
        <w:tc>
          <w:tcPr>
            <w:tcW w:w="9778" w:type="dxa"/>
            <w:tcBorders>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 xml:space="preserve">Lehrbericht </w:t>
      </w:r>
      <w:r w:rsidR="006606EF">
        <w:rPr>
          <w:rFonts w:ascii="Univers 57 Condensed" w:hAnsi="Univers 57 Condensed"/>
          <w:b w:val="0"/>
          <w:sz w:val="36"/>
        </w:rPr>
        <w:t>7</w:t>
      </w:r>
      <w:r w:rsidRPr="00D5263D">
        <w:rPr>
          <w:rFonts w:ascii="Univers 57 Condensed" w:hAnsi="Univers 57 Condensed"/>
          <w:b w:val="0"/>
          <w:sz w:val="36"/>
        </w:rPr>
        <w:t>.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2043F1">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2043F1">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w:t>
            </w:r>
            <w:r w:rsidR="002043F1">
              <w:rPr>
                <w:rFonts w:ascii="Univers 57 Condensed" w:hAnsi="Univers 57 Condensed"/>
                <w:b w:val="0"/>
                <w:sz w:val="22"/>
                <w:szCs w:val="22"/>
              </w:rPr>
              <w:t>delter Inhalt oder Aktivität (stichwortartig)</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2043F1"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Pr>
          <w:rFonts w:ascii="Univers 57 Condensed" w:hAnsi="Univers 57 Condensed"/>
        </w:rPr>
        <w:t xml:space="preserve">  </w:t>
      </w:r>
      <w:r w:rsidR="00D5263D" w:rsidRPr="00BF2B6F">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Default="00D5263D" w:rsidP="008006C7">
            <w:pPr>
              <w:rPr>
                <w:rFonts w:ascii="Univers 57 Condensed" w:hAnsi="Univers 57 Condensed"/>
              </w:rPr>
            </w:pPr>
          </w:p>
          <w:p w:rsidR="00D5263D" w:rsidRPr="000852E8" w:rsidRDefault="00D5263D" w:rsidP="008006C7">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2043F1"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sidRPr="00BF2B6F">
        <w:rPr>
          <w:rFonts w:ascii="Univers 57 Condensed" w:hAnsi="Univers 57 Condensed"/>
        </w:rPr>
        <w:t xml:space="preserve">   </w:t>
      </w:r>
      <w:r w:rsidR="00D5263D">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8006C7">
        <w:trPr>
          <w:trHeight w:hRule="exact" w:val="680"/>
        </w:trPr>
        <w:tc>
          <w:tcPr>
            <w:tcW w:w="9889"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D5263D" w:rsidTr="000E1B1F">
        <w:trPr>
          <w:trHeight w:val="454"/>
        </w:trPr>
        <w:tc>
          <w:tcPr>
            <w:tcW w:w="9778" w:type="dxa"/>
            <w:tcBorders>
              <w:bottom w:val="nil"/>
            </w:tcBorders>
            <w:vAlign w:val="center"/>
          </w:tcPr>
          <w:p w:rsidR="00D5263D" w:rsidRPr="00AD7CE9" w:rsidRDefault="00D5263D"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0E1B1F">
        <w:trPr>
          <w:trHeight w:val="510"/>
        </w:trPr>
        <w:tc>
          <w:tcPr>
            <w:tcW w:w="9778" w:type="dxa"/>
            <w:tcBorders>
              <w:top w:val="nil"/>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8</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RPr="00B46E7E" w:rsidTr="008006C7">
        <w:trPr>
          <w:trHeight w:val="567"/>
        </w:trPr>
        <w:tc>
          <w:tcPr>
            <w:tcW w:w="840" w:type="dxa"/>
            <w:tcBorders>
              <w:top w:val="single" w:sz="2" w:space="0" w:color="auto"/>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Tr="008006C7">
        <w:trPr>
          <w:trHeight w:val="567"/>
        </w:trPr>
        <w:tc>
          <w:tcPr>
            <w:tcW w:w="840" w:type="dxa"/>
            <w:tcBorders>
              <w:left w:val="nil"/>
              <w:bottom w:val="single" w:sz="4" w:space="0" w:color="auto"/>
              <w:right w:val="single" w:sz="2" w:space="0" w:color="auto"/>
            </w:tcBorders>
            <w:vAlign w:val="center"/>
          </w:tcPr>
          <w:p w:rsidR="00D5263D" w:rsidRDefault="00D5263D"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8006C7">
            <w:pPr>
              <w:tabs>
                <w:tab w:val="right" w:leader="dot" w:pos="8789"/>
              </w:tabs>
              <w:jc w:val="cente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2043F1"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Pr>
          <w:rFonts w:ascii="Univers 57 Condensed" w:hAnsi="Univers 57 Condensed"/>
        </w:rPr>
        <w:t xml:space="preserve">  </w:t>
      </w:r>
      <w:r w:rsidR="00420188" w:rsidRPr="00BF2B6F">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Default="00420188" w:rsidP="008006C7">
            <w:pPr>
              <w:rPr>
                <w:rFonts w:ascii="Univers 57 Condensed" w:hAnsi="Univers 57 Condensed"/>
              </w:rPr>
            </w:pPr>
          </w:p>
          <w:p w:rsidR="00420188" w:rsidRPr="000852E8" w:rsidRDefault="00420188" w:rsidP="008006C7">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2043F1"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sidRPr="00BF2B6F">
        <w:rPr>
          <w:rFonts w:ascii="Univers 57 Condensed" w:hAnsi="Univers 57 Condensed"/>
        </w:rPr>
        <w:t xml:space="preserve">   </w:t>
      </w:r>
      <w:r w:rsidR="00420188">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8006C7">
        <w:trPr>
          <w:trHeight w:hRule="exact" w:val="680"/>
        </w:trPr>
        <w:tc>
          <w:tcPr>
            <w:tcW w:w="9889"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9638"/>
      </w:tblGrid>
      <w:tr w:rsidR="00420188" w:rsidTr="000E1B1F">
        <w:trPr>
          <w:trHeight w:val="510"/>
        </w:trPr>
        <w:tc>
          <w:tcPr>
            <w:tcW w:w="9778" w:type="dxa"/>
            <w:tcBorders>
              <w:bottom w:val="nil"/>
            </w:tcBorders>
            <w:vAlign w:val="center"/>
          </w:tcPr>
          <w:p w:rsidR="00420188" w:rsidRPr="00AD7CE9" w:rsidRDefault="00420188"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0E1B1F">
        <w:trPr>
          <w:trHeight w:val="510"/>
        </w:trPr>
        <w:tc>
          <w:tcPr>
            <w:tcW w:w="9778" w:type="dxa"/>
            <w:tcBorders>
              <w:top w:val="nil"/>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9</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RPr="00B46E7E" w:rsidTr="008006C7">
        <w:trPr>
          <w:trHeight w:val="567"/>
        </w:trPr>
        <w:tc>
          <w:tcPr>
            <w:tcW w:w="840" w:type="dxa"/>
            <w:tcBorders>
              <w:top w:val="single" w:sz="2" w:space="0" w:color="auto"/>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Tr="008006C7">
        <w:trPr>
          <w:trHeight w:val="567"/>
        </w:trPr>
        <w:tc>
          <w:tcPr>
            <w:tcW w:w="840" w:type="dxa"/>
            <w:tcBorders>
              <w:left w:val="nil"/>
              <w:bottom w:val="single" w:sz="4" w:space="0" w:color="auto"/>
              <w:right w:val="single" w:sz="2" w:space="0" w:color="auto"/>
            </w:tcBorders>
            <w:vAlign w:val="center"/>
          </w:tcPr>
          <w:p w:rsidR="00420188" w:rsidRDefault="00420188"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8006C7">
            <w:pPr>
              <w:tabs>
                <w:tab w:val="right" w:leader="dot" w:pos="8789"/>
              </w:tabs>
              <w:jc w:val="cente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sectPr w:rsidR="00420188" w:rsidRPr="00D5263D"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B"/>
    <w:rsid w:val="0002541B"/>
    <w:rsid w:val="000761BA"/>
    <w:rsid w:val="000852D5"/>
    <w:rsid w:val="000852E8"/>
    <w:rsid w:val="000C1D68"/>
    <w:rsid w:val="000E1B1F"/>
    <w:rsid w:val="000F67A1"/>
    <w:rsid w:val="00114511"/>
    <w:rsid w:val="00134E7B"/>
    <w:rsid w:val="00146B54"/>
    <w:rsid w:val="00161BE1"/>
    <w:rsid w:val="00162B41"/>
    <w:rsid w:val="0017461D"/>
    <w:rsid w:val="001C10DB"/>
    <w:rsid w:val="002043F1"/>
    <w:rsid w:val="00220083"/>
    <w:rsid w:val="00234CCD"/>
    <w:rsid w:val="00254A0B"/>
    <w:rsid w:val="00264EE9"/>
    <w:rsid w:val="00272311"/>
    <w:rsid w:val="00276EDA"/>
    <w:rsid w:val="002C4410"/>
    <w:rsid w:val="002D6219"/>
    <w:rsid w:val="003009E8"/>
    <w:rsid w:val="003320DD"/>
    <w:rsid w:val="00357F02"/>
    <w:rsid w:val="00362049"/>
    <w:rsid w:val="003E47E9"/>
    <w:rsid w:val="00420188"/>
    <w:rsid w:val="00420B73"/>
    <w:rsid w:val="00421860"/>
    <w:rsid w:val="00435B2A"/>
    <w:rsid w:val="0044315D"/>
    <w:rsid w:val="00480868"/>
    <w:rsid w:val="0053321B"/>
    <w:rsid w:val="005831F0"/>
    <w:rsid w:val="005C52C1"/>
    <w:rsid w:val="005D2AC5"/>
    <w:rsid w:val="005E6763"/>
    <w:rsid w:val="00642FF4"/>
    <w:rsid w:val="006606EF"/>
    <w:rsid w:val="00661B18"/>
    <w:rsid w:val="00694E61"/>
    <w:rsid w:val="006C016F"/>
    <w:rsid w:val="006C0922"/>
    <w:rsid w:val="006C63C8"/>
    <w:rsid w:val="007B13CA"/>
    <w:rsid w:val="007B5534"/>
    <w:rsid w:val="007B73DC"/>
    <w:rsid w:val="007C13E2"/>
    <w:rsid w:val="007C1447"/>
    <w:rsid w:val="007F44B9"/>
    <w:rsid w:val="008006C7"/>
    <w:rsid w:val="00871A35"/>
    <w:rsid w:val="0089349A"/>
    <w:rsid w:val="008B2BF0"/>
    <w:rsid w:val="008B6174"/>
    <w:rsid w:val="00904E7F"/>
    <w:rsid w:val="00930796"/>
    <w:rsid w:val="00933330"/>
    <w:rsid w:val="0094611E"/>
    <w:rsid w:val="009834C6"/>
    <w:rsid w:val="009A1857"/>
    <w:rsid w:val="009A642E"/>
    <w:rsid w:val="009B0A8D"/>
    <w:rsid w:val="009B3AE3"/>
    <w:rsid w:val="009B4E35"/>
    <w:rsid w:val="009C3FC6"/>
    <w:rsid w:val="009D2158"/>
    <w:rsid w:val="009E21DA"/>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00EB8"/>
    <w:rsid w:val="00D15EE9"/>
    <w:rsid w:val="00D5263D"/>
    <w:rsid w:val="00D61E36"/>
    <w:rsid w:val="00D77762"/>
    <w:rsid w:val="00DA1BF2"/>
    <w:rsid w:val="00E31B39"/>
    <w:rsid w:val="00E86CF2"/>
    <w:rsid w:val="00E87A97"/>
    <w:rsid w:val="00EE3506"/>
    <w:rsid w:val="00EF55AD"/>
    <w:rsid w:val="00F04197"/>
    <w:rsid w:val="00F41193"/>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42AEE-D878-4A92-9CD9-6C73FCC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895</Words>
  <Characters>5644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Meli</dc:creator>
  <cp:lastModifiedBy>Maria Thöni</cp:lastModifiedBy>
  <cp:revision>2</cp:revision>
  <cp:lastPrinted>2018-07-23T08:01:00Z</cp:lastPrinted>
  <dcterms:created xsi:type="dcterms:W3CDTF">2019-08-19T14:44:00Z</dcterms:created>
  <dcterms:modified xsi:type="dcterms:W3CDTF">2019-08-19T14:44:00Z</dcterms:modified>
</cp:coreProperties>
</file>