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F9810" w14:textId="6C9230FF" w:rsidR="005E37E8" w:rsidRPr="00393DFF" w:rsidRDefault="00441F41" w:rsidP="00A852F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it-CH" w:eastAsia="de-DE"/>
        </w:rPr>
      </w:pPr>
      <w:bookmarkStart w:id="0" w:name="_GoBack"/>
      <w:bookmarkEnd w:id="0"/>
      <w:r w:rsidRPr="00393DFF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it-CH" w:eastAsia="de-DE"/>
        </w:rPr>
        <w:t>Modello di accordo per</w:t>
      </w:r>
      <w:r w:rsidR="001737D5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it-CH" w:eastAsia="de-DE"/>
        </w:rPr>
        <w:t xml:space="preserve"> l’organizzazione dell’ora di religione a scuola </w:t>
      </w:r>
    </w:p>
    <w:p w14:paraId="72E956D5" w14:textId="77777777" w:rsidR="005E37E8" w:rsidRPr="00932123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0"/>
          <w:szCs w:val="20"/>
        </w:rPr>
      </w:pPr>
    </w:p>
    <w:p w14:paraId="7CB50BFB" w14:textId="77777777" w:rsidR="005E37E8" w:rsidRPr="00932123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0"/>
          <w:szCs w:val="20"/>
        </w:rPr>
      </w:pPr>
    </w:p>
    <w:p w14:paraId="48999DE2" w14:textId="610E47F3" w:rsidR="005E37E8" w:rsidRPr="00393DFF" w:rsidRDefault="00441F41" w:rsidP="005403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  <w:r w:rsidRPr="00393DFF">
        <w:rPr>
          <w:rFonts w:ascii="Arial" w:hAnsi="Arial" w:cs="Arial"/>
          <w:color w:val="000000"/>
          <w:szCs w:val="21"/>
          <w:lang w:val="it-CH" w:eastAsia="de-DE"/>
        </w:rPr>
        <w:t xml:space="preserve">Questo accordo costituisce la base giuridica per la cooperazione delle </w:t>
      </w:r>
      <w:r w:rsidR="00DC7B7B">
        <w:rPr>
          <w:rFonts w:ascii="Arial" w:hAnsi="Arial" w:cs="Arial"/>
          <w:color w:val="000000"/>
          <w:szCs w:val="21"/>
          <w:lang w:val="it-CH" w:eastAsia="de-DE"/>
        </w:rPr>
        <w:t>comunità</w:t>
      </w:r>
      <w:r w:rsidR="007778BF">
        <w:rPr>
          <w:rFonts w:ascii="Arial" w:hAnsi="Arial" w:cs="Arial"/>
          <w:color w:val="000000"/>
          <w:szCs w:val="21"/>
          <w:lang w:val="it-CH" w:eastAsia="de-DE"/>
        </w:rPr>
        <w:t xml:space="preserve">, </w:t>
      </w:r>
      <w:r w:rsidR="0054031B" w:rsidRPr="00393DFF">
        <w:rPr>
          <w:rFonts w:ascii="Arial" w:hAnsi="Arial" w:cs="Arial"/>
          <w:color w:val="000000"/>
          <w:szCs w:val="21"/>
          <w:lang w:val="it-CH" w:eastAsia="de-DE"/>
        </w:rPr>
        <w:t xml:space="preserve">parrocchie 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>e</w:t>
      </w:r>
      <w:r w:rsidR="001737D5">
        <w:rPr>
          <w:rFonts w:ascii="Arial" w:hAnsi="Arial" w:cs="Arial"/>
          <w:color w:val="000000"/>
          <w:szCs w:val="21"/>
          <w:lang w:val="it-CH" w:eastAsia="de-DE"/>
        </w:rPr>
        <w:t xml:space="preserve"> dei comuni parrocchiali</w:t>
      </w:r>
      <w:r w:rsidR="00DC7B7B">
        <w:rPr>
          <w:rFonts w:ascii="Arial" w:hAnsi="Arial" w:cs="Arial"/>
          <w:color w:val="000000"/>
          <w:szCs w:val="21"/>
          <w:lang w:val="it-CH" w:eastAsia="de-DE"/>
        </w:rPr>
        <w:t xml:space="preserve"> </w:t>
      </w:r>
      <w:r w:rsidR="001737D5">
        <w:rPr>
          <w:rFonts w:ascii="Arial" w:hAnsi="Arial" w:cs="Arial"/>
          <w:color w:val="000000"/>
          <w:szCs w:val="21"/>
          <w:lang w:val="it-CH" w:eastAsia="de-DE"/>
        </w:rPr>
        <w:t>coinvolti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 xml:space="preserve"> nell'organizzazione </w:t>
      </w:r>
      <w:r w:rsidR="001737D5">
        <w:rPr>
          <w:rFonts w:ascii="Arial" w:hAnsi="Arial" w:cs="Arial"/>
          <w:color w:val="000000"/>
          <w:szCs w:val="21"/>
          <w:lang w:val="it-CH" w:eastAsia="de-DE"/>
        </w:rPr>
        <w:t>dell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>'</w:t>
      </w:r>
      <w:r w:rsidR="007778BF">
        <w:rPr>
          <w:rFonts w:ascii="Arial" w:hAnsi="Arial" w:cs="Arial"/>
          <w:color w:val="000000"/>
          <w:szCs w:val="21"/>
          <w:lang w:val="it-CH" w:eastAsia="de-DE"/>
        </w:rPr>
        <w:t>ora di</w:t>
      </w:r>
      <w:r w:rsidR="001737D5">
        <w:rPr>
          <w:rFonts w:ascii="Arial" w:hAnsi="Arial" w:cs="Arial"/>
          <w:color w:val="000000"/>
          <w:szCs w:val="21"/>
          <w:lang w:val="it-CH" w:eastAsia="de-DE"/>
        </w:rPr>
        <w:t xml:space="preserve"> religione nella scuola dell’obbligo.</w:t>
      </w:r>
    </w:p>
    <w:p w14:paraId="7945934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04F7A" w14:textId="77777777" w:rsidR="00441F41" w:rsidRPr="00932123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65F42E" w14:textId="2C67FACA" w:rsidR="005E37E8" w:rsidRPr="001737D5" w:rsidRDefault="001737D5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it-CH" w:eastAsia="de-DE"/>
        </w:rPr>
      </w:pPr>
      <w:r w:rsidRPr="001737D5">
        <w:rPr>
          <w:rFonts w:ascii="Arial" w:hAnsi="Arial" w:cs="Arial"/>
          <w:b/>
          <w:bCs/>
          <w:color w:val="000000"/>
          <w:sz w:val="24"/>
          <w:lang w:val="it-CH" w:eastAsia="de-DE"/>
        </w:rPr>
        <w:t>Ripartizione delle lezioni</w:t>
      </w:r>
    </w:p>
    <w:p w14:paraId="7F55621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ascii="Arial" w:hAnsi="Arial" w:cs="Arial"/>
          <w:sz w:val="20"/>
          <w:szCs w:val="20"/>
        </w:rPr>
      </w:pPr>
    </w:p>
    <w:p w14:paraId="09A14DAD" w14:textId="496EB1A3" w:rsidR="005E37E8" w:rsidRPr="00393DFF" w:rsidRDefault="00036C70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ascii="Arial" w:hAnsi="Arial" w:cs="Arial"/>
          <w:color w:val="000000"/>
          <w:sz w:val="21"/>
          <w:szCs w:val="21"/>
          <w:lang w:val="it-CH" w:eastAsia="de-DE"/>
        </w:rPr>
      </w:pPr>
      <w:r w:rsidRPr="00393DFF">
        <w:rPr>
          <w:rFonts w:ascii="Arial" w:hAnsi="Arial" w:cs="Arial"/>
          <w:color w:val="000000"/>
          <w:szCs w:val="21"/>
          <w:lang w:val="it-CH" w:eastAsia="de-DE"/>
        </w:rPr>
        <w:t>L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>e lezioni di religione sono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 xml:space="preserve"> impartit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>e</w:t>
      </w:r>
      <w:r w:rsidR="00187E11">
        <w:rPr>
          <w:rFonts w:ascii="Arial" w:hAnsi="Arial" w:cs="Arial"/>
          <w:color w:val="000000"/>
          <w:szCs w:val="21"/>
          <w:lang w:val="it-CH" w:eastAsia="de-DE"/>
        </w:rPr>
        <w:t xml:space="preserve"> nelle seguenti scuole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 xml:space="preserve"> ai seguenti livelli scolastici:</w:t>
      </w:r>
    </w:p>
    <w:p w14:paraId="0C2D8B3E" w14:textId="77777777" w:rsidR="00946765" w:rsidRPr="00393DFF" w:rsidRDefault="00946765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ascii="Arial" w:hAnsi="Arial" w:cs="Arial"/>
          <w:color w:val="000000"/>
          <w:lang w:val="it-CH" w:eastAsia="de-DE"/>
        </w:rPr>
      </w:pPr>
    </w:p>
    <w:p w14:paraId="4A436F23" w14:textId="77777777" w:rsidR="005E37E8" w:rsidRPr="00932123" w:rsidRDefault="005E37E8" w:rsidP="00997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938"/>
        <w:gridCol w:w="2464"/>
        <w:gridCol w:w="1134"/>
        <w:gridCol w:w="993"/>
      </w:tblGrid>
      <w:tr w:rsidR="00BD648A" w:rsidRPr="00932123" w14:paraId="40FB60AC" w14:textId="77777777" w:rsidTr="0054031B">
        <w:trPr>
          <w:trHeight w:hRule="exact" w:val="63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82C1B" w14:textId="77777777" w:rsidR="00BD648A" w:rsidRPr="00393DFF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B717" w14:textId="46C48A3B" w:rsidR="00BD648A" w:rsidRPr="001737D5" w:rsidRDefault="0054031B" w:rsidP="001737D5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l</w:t>
            </w:r>
            <w:r w:rsid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e lezioni sono  impartite in modo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45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CB86F" w14:textId="77777777" w:rsidR="00BD648A" w:rsidRPr="001737D5" w:rsidRDefault="00BD648A" w:rsidP="006F69B0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  <w:r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insegnante</w:t>
            </w:r>
          </w:p>
          <w:p w14:paraId="51BC5450" w14:textId="77777777" w:rsidR="00BD648A" w:rsidRPr="00932123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A2E84" w:rsidRPr="00932123" w14:paraId="491F3EA3" w14:textId="77777777" w:rsidTr="0054031B">
        <w:trPr>
          <w:trHeight w:val="1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77A3" w14:textId="77777777" w:rsidR="00BA2E84" w:rsidRPr="001737D5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scuola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50D3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livello di classe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99BA" w14:textId="5E5A2D0E" w:rsidR="00BA2E84" w:rsidRPr="001737D5" w:rsidRDefault="0054031B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e</w:t>
            </w:r>
            <w:r w:rsidR="003D0763"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cumeni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-</w:t>
            </w:r>
            <w:r w:rsidR="003D0763"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co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3DC6" w14:textId="6514468F" w:rsidR="00BA2E84" w:rsidRPr="0054031B" w:rsidRDefault="0054031B" w:rsidP="00540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4031B">
              <w:rPr>
                <w:rFonts w:ascii="Arial" w:hAnsi="Arial" w:cs="Arial"/>
                <w:color w:val="000000"/>
                <w:sz w:val="16"/>
                <w:szCs w:val="16"/>
                <w:lang w:val="it-CH" w:eastAsia="de-DE"/>
              </w:rPr>
              <w:t>d</w:t>
            </w:r>
            <w:r w:rsidR="001737D5" w:rsidRPr="0054031B">
              <w:rPr>
                <w:rFonts w:ascii="Arial" w:hAnsi="Arial" w:cs="Arial"/>
                <w:color w:val="000000"/>
                <w:sz w:val="16"/>
                <w:szCs w:val="16"/>
                <w:lang w:val="it-CH" w:eastAsia="de-DE"/>
              </w:rPr>
              <w:t>ivisi</w:t>
            </w:r>
            <w:r w:rsidRPr="0054031B">
              <w:rPr>
                <w:rFonts w:ascii="Arial" w:hAnsi="Arial" w:cs="Arial"/>
                <w:color w:val="000000"/>
                <w:sz w:val="16"/>
                <w:szCs w:val="16"/>
                <w:lang w:val="it-CH" w:eastAsia="de-DE"/>
              </w:rPr>
              <w:t xml:space="preserve"> per confessione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7C087" w14:textId="07273C63" w:rsidR="00BA2E84" w:rsidRPr="001737D5" w:rsidRDefault="001737D5" w:rsidP="0017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n</w:t>
            </w:r>
            <w:r w:rsidR="00BA2E84"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ome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C1CE96" w14:textId="3B7F1D46" w:rsidR="00BA2E84" w:rsidRPr="001737D5" w:rsidRDefault="00187E11" w:rsidP="00777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i</w:t>
            </w:r>
            <w:r w:rsidR="007778BF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mpiegato/a</w:t>
            </w:r>
            <w:r w:rsidR="00BA2E84"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 xml:space="preserve"> da</w:t>
            </w:r>
          </w:p>
        </w:tc>
      </w:tr>
      <w:tr w:rsidR="00BA2E84" w:rsidRPr="00932123" w14:paraId="196578AF" w14:textId="77777777" w:rsidTr="0054031B">
        <w:trPr>
          <w:trHeight w:hRule="exact" w:val="265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EB2CDA7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C8862B9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74031FD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4CAAE7F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E951413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8302A38" w14:textId="45FABA87" w:rsidR="00BA2E84" w:rsidRPr="0054031B" w:rsidRDefault="0054031B" w:rsidP="00540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</w:pPr>
            <w:r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Chiesa rifor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m</w:t>
            </w:r>
            <w:r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D07000" w14:textId="50AC97A5" w:rsidR="00BA2E84" w:rsidRPr="0054031B" w:rsidRDefault="0054031B" w:rsidP="00540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</w:pPr>
            <w:r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Chiesa catt.</w:t>
            </w:r>
          </w:p>
        </w:tc>
      </w:tr>
      <w:tr w:rsidR="00BA2E84" w:rsidRPr="00932123" w14:paraId="3CD94D03" w14:textId="77777777" w:rsidTr="0054031B">
        <w:trPr>
          <w:trHeight w:hRule="exact" w:val="346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</w:tcPr>
          <w:p w14:paraId="64D38C6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14:paraId="22BDC8B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</w:tcPr>
          <w:p w14:paraId="65CA265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FFFFF"/>
          </w:tcPr>
          <w:p w14:paraId="172EB0BA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FFFFFF"/>
          </w:tcPr>
          <w:p w14:paraId="753E9B7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14:paraId="7DDF4ADE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</w:tcPr>
          <w:p w14:paraId="7A4825A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49C50E0C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776C41B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0F229461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CA3010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546ABDA2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1DF9DF1F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5F177F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B94E29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614C96E3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27B8CAE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74C28D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FC80A7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7847286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5CE63D8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D347C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F7547B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18AF1758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52455BC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9DECEEA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3B4B6E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46D8C7B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057228CC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93DCE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E8D2AC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3DF5A6B5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01F58E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DA21F7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F9CC1C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6BC31B6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36FF211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4A59E7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0BD01A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0EDA6F56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409405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1F5906F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4B2DBD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5CA7FDE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33C44F0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D1782C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A01B71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3" w:rsidRPr="00932123" w14:paraId="0B81B7E5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633E797D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EC7AD17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D482EC8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5537B05B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54757D15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A4C694B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07033D8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DF8A0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80FC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3236A9" w14:textId="1166CD6A" w:rsidR="005E37E8" w:rsidRPr="0054031B" w:rsidRDefault="00187E1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it-CH" w:eastAsia="de-DE"/>
        </w:rPr>
      </w:pPr>
      <w:r>
        <w:rPr>
          <w:rFonts w:ascii="Arial" w:hAnsi="Arial" w:cs="Arial"/>
          <w:b/>
          <w:bCs/>
          <w:color w:val="000000"/>
          <w:sz w:val="24"/>
          <w:lang w:val="it-CH" w:eastAsia="de-DE"/>
        </w:rPr>
        <w:t>Contraenti</w:t>
      </w:r>
    </w:p>
    <w:p w14:paraId="2867C46B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1387"/>
        <w:jc w:val="both"/>
        <w:rPr>
          <w:rFonts w:ascii="Arial" w:hAnsi="Arial" w:cs="Arial"/>
          <w:sz w:val="20"/>
          <w:szCs w:val="20"/>
        </w:rPr>
      </w:pPr>
    </w:p>
    <w:p w14:paraId="2FE708A0" w14:textId="0C908B26" w:rsidR="005E37E8" w:rsidRPr="00393DFF" w:rsidRDefault="00441F41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ascii="Arial" w:hAnsi="Arial" w:cs="Arial"/>
          <w:color w:val="000000"/>
          <w:szCs w:val="21"/>
          <w:lang w:val="it-CH" w:eastAsia="de-DE"/>
        </w:rPr>
      </w:pPr>
      <w:r w:rsidRPr="00393DFF">
        <w:rPr>
          <w:rFonts w:ascii="Arial" w:hAnsi="Arial" w:cs="Arial"/>
          <w:color w:val="000000"/>
          <w:szCs w:val="21"/>
          <w:lang w:val="it-CH" w:eastAsia="de-DE"/>
        </w:rPr>
        <w:t>Le seguenti p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 xml:space="preserve">arrocchie sono responsabili della </w:t>
      </w:r>
      <w:r w:rsidR="0054031B" w:rsidRPr="00393DFF">
        <w:rPr>
          <w:rFonts w:ascii="Arial" w:hAnsi="Arial" w:cs="Arial"/>
          <w:color w:val="000000"/>
          <w:szCs w:val="21"/>
          <w:lang w:val="it-CH" w:eastAsia="de-DE"/>
        </w:rPr>
        <w:t xml:space="preserve">cooperazione 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>ecumenica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>:</w:t>
      </w:r>
    </w:p>
    <w:p w14:paraId="121DFC55" w14:textId="77777777" w:rsidR="005E37E8" w:rsidRPr="00932123" w:rsidRDefault="005E37E8" w:rsidP="00997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7"/>
        <w:gridCol w:w="6141"/>
      </w:tblGrid>
      <w:tr w:rsidR="005E37E8" w:rsidRPr="00932123" w14:paraId="65948116" w14:textId="77777777" w:rsidTr="00DF2D73">
        <w:trPr>
          <w:trHeight w:hRule="exact" w:val="552"/>
        </w:trPr>
        <w:tc>
          <w:tcPr>
            <w:tcW w:w="3357" w:type="dxa"/>
            <w:shd w:val="clear" w:color="auto" w:fill="FFFFFF"/>
            <w:vAlign w:val="center"/>
          </w:tcPr>
          <w:p w14:paraId="2365F709" w14:textId="4E76C150" w:rsidR="005E37E8" w:rsidRPr="0054031B" w:rsidRDefault="0054031B" w:rsidP="00540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1"/>
                <w:lang w:val="it-CH" w:eastAsia="de-DE"/>
              </w:rPr>
            </w:pPr>
            <w:r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>Parrocchie cattolico romane</w:t>
            </w:r>
            <w:r w:rsidR="00441F41"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 xml:space="preserve"> </w:t>
            </w:r>
          </w:p>
        </w:tc>
        <w:tc>
          <w:tcPr>
            <w:tcW w:w="6141" w:type="dxa"/>
            <w:shd w:val="clear" w:color="auto" w:fill="FFFFFF"/>
            <w:vAlign w:val="center"/>
          </w:tcPr>
          <w:p w14:paraId="19C2E9EA" w14:textId="77777777" w:rsidR="005E37E8" w:rsidRPr="00932123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5E37E8" w:rsidRPr="00932123" w14:paraId="1496DAE5" w14:textId="77777777" w:rsidTr="00DF2D73">
        <w:trPr>
          <w:trHeight w:hRule="exact" w:val="552"/>
        </w:trPr>
        <w:tc>
          <w:tcPr>
            <w:tcW w:w="3357" w:type="dxa"/>
            <w:shd w:val="clear" w:color="auto" w:fill="FFFFFF"/>
            <w:vAlign w:val="center"/>
          </w:tcPr>
          <w:p w14:paraId="0D2902FC" w14:textId="46FA75C3" w:rsidR="005E37E8" w:rsidRPr="0054031B" w:rsidRDefault="0054031B" w:rsidP="00DF2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1"/>
                <w:lang w:val="it-CH" w:eastAsia="de-DE"/>
              </w:rPr>
            </w:pPr>
            <w:r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>Co</w:t>
            </w:r>
            <w:r>
              <w:rPr>
                <w:rFonts w:ascii="Arial" w:hAnsi="Arial" w:cs="Arial"/>
                <w:color w:val="000000"/>
                <w:szCs w:val="21"/>
                <w:lang w:val="it-CH" w:eastAsia="de-DE"/>
              </w:rPr>
              <w:t xml:space="preserve">munità </w:t>
            </w:r>
            <w:r w:rsidR="00DF2D73">
              <w:rPr>
                <w:rFonts w:ascii="Arial" w:hAnsi="Arial" w:cs="Arial"/>
                <w:color w:val="000000"/>
                <w:szCs w:val="21"/>
                <w:lang w:val="it-CH" w:eastAsia="de-DE"/>
              </w:rPr>
              <w:t xml:space="preserve">evangeliche </w:t>
            </w:r>
            <w:r w:rsidR="00441F41"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>rif</w:t>
            </w:r>
            <w:r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>ormat</w:t>
            </w:r>
            <w:r>
              <w:rPr>
                <w:rFonts w:ascii="Arial" w:hAnsi="Arial" w:cs="Arial"/>
                <w:color w:val="000000"/>
                <w:szCs w:val="21"/>
                <w:lang w:val="it-CH" w:eastAsia="de-DE"/>
              </w:rPr>
              <w:t>e</w:t>
            </w:r>
            <w:r w:rsidR="00441F41"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 xml:space="preserve"> </w:t>
            </w:r>
          </w:p>
        </w:tc>
        <w:tc>
          <w:tcPr>
            <w:tcW w:w="6141" w:type="dxa"/>
            <w:shd w:val="clear" w:color="auto" w:fill="FFFFFF"/>
            <w:vAlign w:val="center"/>
          </w:tcPr>
          <w:p w14:paraId="796436CA" w14:textId="77777777" w:rsidR="005E37E8" w:rsidRPr="00932123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</w:tbl>
    <w:p w14:paraId="7A58523D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57E034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0F00D" w14:textId="3A99B102" w:rsidR="005E37E8" w:rsidRPr="0054031B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it-CH" w:eastAsia="de-DE"/>
        </w:rPr>
      </w:pPr>
      <w:r w:rsidRPr="0054031B">
        <w:rPr>
          <w:rFonts w:ascii="Arial" w:hAnsi="Arial" w:cs="Arial"/>
          <w:b/>
          <w:bCs/>
          <w:color w:val="000000"/>
          <w:sz w:val="24"/>
          <w:lang w:val="it-CH" w:eastAsia="de-DE"/>
        </w:rPr>
        <w:t>Fondamenti giuridici e concettuali</w:t>
      </w:r>
    </w:p>
    <w:p w14:paraId="7545EF4C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FA28E1" w14:textId="0E3AE2A7" w:rsidR="005E37E8" w:rsidRPr="00393DFF" w:rsidRDefault="00187E1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  <w:r>
        <w:rPr>
          <w:rFonts w:ascii="Arial" w:hAnsi="Arial" w:cs="Arial"/>
          <w:color w:val="000000"/>
          <w:szCs w:val="21"/>
          <w:lang w:val="it-CH" w:eastAsia="de-DE"/>
        </w:rPr>
        <w:t>Il presente a</w:t>
      </w:r>
      <w:r w:rsidR="00441F41" w:rsidRPr="00393DFF">
        <w:rPr>
          <w:rFonts w:ascii="Arial" w:hAnsi="Arial" w:cs="Arial"/>
          <w:color w:val="000000"/>
          <w:szCs w:val="21"/>
          <w:lang w:val="it-CH" w:eastAsia="de-DE"/>
        </w:rPr>
        <w:t>ccordo riconosce le seguenti basi giuridiche e concettuali:</w:t>
      </w:r>
    </w:p>
    <w:p w14:paraId="15FEF35E" w14:textId="77777777" w:rsidR="00997F89" w:rsidRPr="00393DFF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</w:p>
    <w:p w14:paraId="78540C35" w14:textId="435FB670" w:rsidR="00227356" w:rsidRPr="00FC02D6" w:rsidRDefault="00946765" w:rsidP="00FC02D6">
      <w:pPr>
        <w:pStyle w:val="Listenabsatz"/>
        <w:numPr>
          <w:ilvl w:val="0"/>
          <w:numId w:val="15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hanging="76"/>
        <w:rPr>
          <w:rFonts w:ascii="Arial" w:hAnsi="Arial" w:cs="Arial"/>
          <w:i/>
          <w:color w:val="000000"/>
          <w:szCs w:val="21"/>
          <w:lang w:val="it-CH" w:eastAsia="de-DE"/>
        </w:rPr>
      </w:pPr>
      <w:r w:rsidRPr="00393DFF">
        <w:rPr>
          <w:rFonts w:ascii="Arial" w:hAnsi="Arial" w:cs="Arial"/>
          <w:b/>
          <w:color w:val="000000"/>
          <w:szCs w:val="21"/>
          <w:lang w:val="it-CH" w:eastAsia="de-DE"/>
        </w:rPr>
        <w:t>Legge sulle scuole</w:t>
      </w:r>
      <w:r w:rsidR="00227356">
        <w:rPr>
          <w:rFonts w:ascii="Arial" w:hAnsi="Arial" w:cs="Arial"/>
          <w:b/>
          <w:color w:val="000000"/>
          <w:szCs w:val="21"/>
          <w:lang w:val="it-CH" w:eastAsia="de-DE"/>
        </w:rPr>
        <w:t xml:space="preserve"> pubbliche</w:t>
      </w:r>
      <w:r w:rsidRPr="00393DFF">
        <w:rPr>
          <w:rFonts w:ascii="Arial" w:hAnsi="Arial" w:cs="Arial"/>
          <w:b/>
          <w:color w:val="000000"/>
          <w:szCs w:val="21"/>
          <w:lang w:val="it-CH" w:eastAsia="de-DE"/>
        </w:rPr>
        <w:t xml:space="preserve"> de</w:t>
      </w:r>
      <w:r w:rsidR="00227356">
        <w:rPr>
          <w:rFonts w:ascii="Arial" w:hAnsi="Arial" w:cs="Arial"/>
          <w:b/>
          <w:color w:val="000000"/>
          <w:szCs w:val="21"/>
          <w:lang w:val="it-CH" w:eastAsia="de-DE"/>
        </w:rPr>
        <w:t>i</w:t>
      </w:r>
      <w:r w:rsidRPr="00393DFF">
        <w:rPr>
          <w:rFonts w:ascii="Arial" w:hAnsi="Arial" w:cs="Arial"/>
          <w:b/>
          <w:color w:val="000000"/>
          <w:szCs w:val="21"/>
          <w:lang w:val="it-CH" w:eastAsia="de-DE"/>
        </w:rPr>
        <w:t xml:space="preserve"> Grigioni, articolo 34</w:t>
      </w:r>
      <w:r w:rsidR="00227356" w:rsidRPr="00227356">
        <w:rPr>
          <w:rFonts w:ascii="Arial" w:hAnsi="Arial" w:cs="Arial"/>
          <w:i/>
          <w:color w:val="000000"/>
          <w:szCs w:val="21"/>
          <w:lang w:val="it-CH" w:eastAsia="de-DE"/>
        </w:rPr>
        <w:t xml:space="preserve"> </w:t>
      </w:r>
      <w:r w:rsidR="00227356">
        <w:rPr>
          <w:rFonts w:ascii="Arial" w:hAnsi="Arial" w:cs="Arial"/>
          <w:i/>
          <w:color w:val="000000"/>
          <w:szCs w:val="21"/>
          <w:lang w:val="it-CH" w:eastAsia="de-DE"/>
        </w:rPr>
        <w:t>Insegnamento</w:t>
      </w:r>
      <w:r w:rsidR="00FC02D6">
        <w:rPr>
          <w:rFonts w:ascii="Arial" w:hAnsi="Arial" w:cs="Arial"/>
          <w:i/>
          <w:color w:val="000000"/>
          <w:szCs w:val="21"/>
          <w:lang w:val="it-CH" w:eastAsia="de-DE"/>
        </w:rPr>
        <w:t xml:space="preserve"> </w:t>
      </w:r>
      <w:r w:rsidR="00227356" w:rsidRPr="00FC02D6">
        <w:rPr>
          <w:rFonts w:ascii="Arial" w:hAnsi="Arial" w:cs="Arial"/>
          <w:i/>
          <w:color w:val="000000"/>
          <w:szCs w:val="21"/>
          <w:lang w:val="it-CH" w:eastAsia="de-DE"/>
        </w:rPr>
        <w:t>della religione</w:t>
      </w:r>
    </w:p>
    <w:p w14:paraId="413D2FBF" w14:textId="19F7F4FA" w:rsidR="00227356" w:rsidRPr="00227356" w:rsidRDefault="00227356" w:rsidP="00227356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  <w:r>
        <w:rPr>
          <w:rFonts w:ascii="Arial" w:hAnsi="Arial" w:cs="Arial"/>
          <w:i/>
          <w:color w:val="000000"/>
          <w:szCs w:val="21"/>
          <w:lang w:val="it-CH" w:eastAsia="de-DE"/>
        </w:rPr>
        <w:t>1</w:t>
      </w:r>
      <w:r w:rsidR="00922F6E" w:rsidRPr="00393DFF">
        <w:rPr>
          <w:rFonts w:ascii="Arial" w:hAnsi="Arial" w:cs="Arial"/>
          <w:i/>
          <w:color w:val="000000"/>
          <w:szCs w:val="21"/>
          <w:lang w:val="it-CH" w:eastAsia="de-DE"/>
        </w:rPr>
        <w:t>«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Le Chiese ricon</w:t>
      </w:r>
      <w:r>
        <w:rPr>
          <w:rFonts w:ascii="Arial" w:hAnsi="Arial" w:cs="Arial"/>
          <w:i/>
          <w:color w:val="000000"/>
          <w:szCs w:val="21"/>
          <w:lang w:val="it-CH" w:eastAsia="de-DE"/>
        </w:rPr>
        <w:t xml:space="preserve">osciute dallo Stato in base al 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 xml:space="preserve">diritto pubblico impartiscono a proprie spese agli </w:t>
      </w:r>
      <w:r>
        <w:rPr>
          <w:rFonts w:ascii="Arial" w:hAnsi="Arial" w:cs="Arial"/>
          <w:i/>
          <w:color w:val="000000"/>
          <w:szCs w:val="21"/>
          <w:lang w:val="it-CH" w:eastAsia="de-DE"/>
        </w:rPr>
        <w:t>a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llievi l'insegnament</w:t>
      </w:r>
      <w:r>
        <w:rPr>
          <w:rFonts w:ascii="Arial" w:hAnsi="Arial" w:cs="Arial"/>
          <w:i/>
          <w:color w:val="000000"/>
          <w:szCs w:val="21"/>
          <w:lang w:val="it-CH" w:eastAsia="de-DE"/>
        </w:rPr>
        <w:t xml:space="preserve">o della religione nella scuola 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popolare pubblica. A tale scopo, gli enti scolastici mettono loro a disposizione le aule gratuitamente.</w:t>
      </w:r>
    </w:p>
    <w:p w14:paraId="01FE7A8A" w14:textId="4F90B54B" w:rsidR="00227356" w:rsidRDefault="00227356" w:rsidP="00227356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2 Prima dell'inizio dell</w:t>
      </w:r>
      <w:r>
        <w:rPr>
          <w:rFonts w:ascii="Arial" w:hAnsi="Arial" w:cs="Arial"/>
          <w:i/>
          <w:color w:val="000000"/>
          <w:szCs w:val="21"/>
          <w:lang w:val="it-CH" w:eastAsia="de-DE"/>
        </w:rPr>
        <w:t xml:space="preserve">'anno scolastico, chi esercita 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l'autorità parentale può annunciare per iscritto la disiscrizione, appellandosi alla libertà di credo e di coscienza.</w:t>
      </w:r>
    </w:p>
    <w:p w14:paraId="3EC7E928" w14:textId="77777777" w:rsidR="00227356" w:rsidRPr="00393DFF" w:rsidRDefault="00227356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</w:p>
    <w:p w14:paraId="7E79D527" w14:textId="2A74F3EE" w:rsidR="00922F6E" w:rsidRPr="00393DFF" w:rsidRDefault="003D0763" w:rsidP="00EA6328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Cs w:val="21"/>
          <w:lang w:val="it-CH" w:eastAsia="de-DE"/>
        </w:rPr>
      </w:pPr>
      <w:r w:rsidRPr="00393DFF">
        <w:rPr>
          <w:rFonts w:ascii="Arial" w:hAnsi="Arial" w:cs="Arial"/>
          <w:b/>
          <w:color w:val="000000"/>
          <w:szCs w:val="21"/>
          <w:lang w:val="it-CH" w:eastAsia="de-DE"/>
        </w:rPr>
        <w:t>Ord</w:t>
      </w:r>
      <w:r w:rsidR="00FC02D6">
        <w:rPr>
          <w:rFonts w:ascii="Arial" w:hAnsi="Arial" w:cs="Arial"/>
          <w:b/>
          <w:color w:val="000000"/>
          <w:szCs w:val="21"/>
          <w:lang w:val="it-CH" w:eastAsia="de-DE"/>
        </w:rPr>
        <w:t>inanza sulla scuola, articoli</w:t>
      </w:r>
      <w:r w:rsidR="00227356">
        <w:rPr>
          <w:rFonts w:ascii="Arial" w:hAnsi="Arial" w:cs="Arial"/>
          <w:b/>
          <w:color w:val="000000"/>
          <w:szCs w:val="21"/>
          <w:lang w:val="it-CH" w:eastAsia="de-DE"/>
        </w:rPr>
        <w:t xml:space="preserve"> 26 e 27</w:t>
      </w:r>
    </w:p>
    <w:p w14:paraId="20118147" w14:textId="3C8DA348" w:rsidR="00227356" w:rsidRPr="00DF2D73" w:rsidRDefault="00227356" w:rsidP="00227356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  <w:r w:rsidRPr="00DF2D73">
        <w:rPr>
          <w:rFonts w:ascii="Arial" w:hAnsi="Arial" w:cs="Arial"/>
          <w:i/>
          <w:color w:val="000000"/>
          <w:szCs w:val="21"/>
          <w:lang w:val="it-CH" w:eastAsia="de-DE"/>
        </w:rPr>
        <w:t>“La materia religione si svolge sotto la responsabilità delle Chiese riconosciute dallo</w:t>
      </w:r>
    </w:p>
    <w:p w14:paraId="12D2190D" w14:textId="617A25F5" w:rsidR="00227356" w:rsidRPr="00DF2D73" w:rsidRDefault="00227356" w:rsidP="00227356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  <w:r w:rsidRPr="00DF2D73">
        <w:rPr>
          <w:rFonts w:ascii="Arial" w:hAnsi="Arial" w:cs="Arial"/>
          <w:i/>
          <w:color w:val="000000"/>
          <w:szCs w:val="21"/>
          <w:lang w:val="it-CH" w:eastAsia="de-DE"/>
        </w:rPr>
        <w:t>Stato e deve figurare quale materia obbligatoria nei piani delle lezioni.”</w:t>
      </w:r>
    </w:p>
    <w:p w14:paraId="490D0C5A" w14:textId="77777777" w:rsidR="002517AE" w:rsidRPr="00393DFF" w:rsidRDefault="002517AE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1"/>
          <w:lang w:val="it-CH" w:eastAsia="de-DE"/>
        </w:rPr>
      </w:pPr>
    </w:p>
    <w:p w14:paraId="2B3F33AF" w14:textId="0B87D4CB" w:rsidR="00922F6E" w:rsidRPr="00393DFF" w:rsidRDefault="00227356" w:rsidP="00805DB5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 w:val="24"/>
          <w:lang w:val="it-CH" w:eastAsia="de-DE"/>
        </w:rPr>
      </w:pPr>
      <w:r>
        <w:rPr>
          <w:rFonts w:ascii="Arial" w:hAnsi="Arial" w:cs="Arial"/>
          <w:b/>
          <w:color w:val="000000"/>
          <w:szCs w:val="21"/>
          <w:lang w:val="it-CH" w:eastAsia="de-DE"/>
        </w:rPr>
        <w:t>Piano di studio ecumenico religione</w:t>
      </w:r>
      <w:r w:rsidR="003D0763" w:rsidRPr="00393DFF">
        <w:rPr>
          <w:rFonts w:ascii="Arial" w:hAnsi="Arial" w:cs="Arial"/>
          <w:b/>
          <w:color w:val="000000"/>
          <w:szCs w:val="21"/>
          <w:lang w:val="it-CH" w:eastAsia="de-DE"/>
        </w:rPr>
        <w:t xml:space="preserve"> </w:t>
      </w:r>
      <w:r w:rsidR="00922F6E" w:rsidRPr="00393DFF">
        <w:rPr>
          <w:rFonts w:ascii="Arial" w:hAnsi="Arial" w:cs="Arial"/>
          <w:color w:val="000000"/>
          <w:szCs w:val="21"/>
          <w:lang w:val="it-CH" w:eastAsia="de-DE"/>
        </w:rPr>
        <w:t xml:space="preserve">per la scuola </w:t>
      </w:r>
      <w:r>
        <w:rPr>
          <w:rFonts w:ascii="Arial" w:hAnsi="Arial" w:cs="Arial"/>
          <w:color w:val="000000"/>
          <w:szCs w:val="21"/>
          <w:lang w:val="it-CH" w:eastAsia="de-DE"/>
        </w:rPr>
        <w:t>pubblica dei</w:t>
      </w:r>
      <w:r w:rsidR="00922F6E" w:rsidRPr="00393DFF">
        <w:rPr>
          <w:rFonts w:ascii="Arial" w:hAnsi="Arial" w:cs="Arial"/>
          <w:color w:val="000000"/>
          <w:szCs w:val="21"/>
          <w:lang w:val="it-CH" w:eastAsia="de-DE"/>
        </w:rPr>
        <w:t xml:space="preserve"> Grigioni 2018</w:t>
      </w:r>
    </w:p>
    <w:p w14:paraId="4F3D8AF6" w14:textId="2B2D140F" w:rsidR="00393DFF" w:rsidRDefault="00393DFF" w:rsidP="00393DFF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color w:val="000000"/>
          <w:szCs w:val="21"/>
          <w:lang w:val="it-CH" w:eastAsia="de-DE"/>
        </w:rPr>
      </w:pPr>
    </w:p>
    <w:p w14:paraId="7B6749CE" w14:textId="36880894" w:rsidR="00393DFF" w:rsidRDefault="00393DFF" w:rsidP="00393DFF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color w:val="000000"/>
          <w:szCs w:val="21"/>
          <w:lang w:val="it-CH" w:eastAsia="de-DE"/>
        </w:rPr>
      </w:pPr>
    </w:p>
    <w:p w14:paraId="1BBDF946" w14:textId="30DBCD34" w:rsidR="00393DFF" w:rsidRDefault="00393DFF" w:rsidP="00393DFF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color w:val="000000"/>
          <w:szCs w:val="21"/>
          <w:lang w:val="it-CH" w:eastAsia="de-DE"/>
        </w:rPr>
      </w:pPr>
    </w:p>
    <w:p w14:paraId="7475DC08" w14:textId="3FB2837A" w:rsidR="00393DFF" w:rsidRPr="00FC02D6" w:rsidRDefault="00FC02D6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>Obiettivo</w:t>
      </w:r>
      <w:r w:rsidR="00393DFF" w:rsidRPr="00FC02D6">
        <w:rPr>
          <w:rFonts w:ascii="Arial" w:hAnsi="Arial" w:cs="Arial"/>
          <w:b/>
          <w:bCs/>
          <w:sz w:val="24"/>
          <w:lang w:val="it-CH" w:eastAsia="de-DE"/>
        </w:rPr>
        <w:t xml:space="preserve"> dell'accordo</w:t>
      </w:r>
    </w:p>
    <w:p w14:paraId="68870DB9" w14:textId="77777777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</w:pPr>
    </w:p>
    <w:p w14:paraId="202664ED" w14:textId="54B146C3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Le parrocchie coinvolte vedono nell'educazione religiosa un importante contributo delle Chiese cristiane al mandato educativo delle scuole </w:t>
      </w:r>
      <w:r w:rsid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>dell’obbligo</w:t>
      </w:r>
      <w:r w:rsidRP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. </w:t>
      </w:r>
      <w:r w:rsid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>Le</w:t>
      </w:r>
      <w:r w:rsidRP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 chiese</w:t>
      </w:r>
      <w:r w:rsid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 riconosciute dallo Stato</w:t>
      </w:r>
      <w:r w:rsidRP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 sono corresponsabili dell'educazione religiosa come segue:</w:t>
      </w:r>
    </w:p>
    <w:p w14:paraId="7BFA8F17" w14:textId="77777777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sz w:val="20"/>
          <w:lang w:val="it-CH" w:eastAsia="de-DE"/>
        </w:rPr>
      </w:pPr>
    </w:p>
    <w:p w14:paraId="53751D0C" w14:textId="530E8F4C" w:rsidR="00FC02D6" w:rsidRDefault="00FC02D6" w:rsidP="00FC02D6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L’accordo riguarda i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bambini di tutte le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comunità ecclesiali/parrocchie aderenti all’ accordo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67321B3A" w14:textId="74DABDF6" w:rsidR="00393DFF" w:rsidRPr="00FC02D6" w:rsidRDefault="00187E11" w:rsidP="00FC02D6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nsegnanti di tutte le comunità ecclesiali/parrocchie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aderenti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insegnano secondo un programma comune in atteggiamento ecumenico.</w:t>
      </w:r>
    </w:p>
    <w:p w14:paraId="084B66E0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L'educazione religiosa è incorporata in una struttura organizzativa comune che è supportata dalle comunità ecclesiastiche/parrocchie partecipanti.</w:t>
      </w:r>
    </w:p>
    <w:p w14:paraId="4FB65AF1" w14:textId="765BE544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L'istruzione religiosa è impartita dagli insegnanti impiegati dalle parrocchie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 dalle comunità ecclesiali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.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Gli/le insegnanti di religione f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ormano un gruppo (gruppo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insegnanti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)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per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mantenere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la cooperazione e lo scambio.</w:t>
      </w:r>
    </w:p>
    <w:p w14:paraId="21CBB8E7" w14:textId="6267CAF1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contenuto dell'insegnamento si basa sul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Piano di studio ecumenico 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per la scuola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popolare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dei Grigioni.</w:t>
      </w:r>
    </w:p>
    <w:p w14:paraId="1F81383B" w14:textId="4173361C" w:rsidR="00393DFF" w:rsidRPr="00FC02D6" w:rsidRDefault="00FC02D6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lle lezioni 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di religione p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ossono partecipare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anche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 bambini che non appartengono a nessuna delle Chiese </w:t>
      </w:r>
      <w:r w:rsidR="007C6B92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partecipanti.</w:t>
      </w:r>
    </w:p>
    <w:p w14:paraId="3B56FFC2" w14:textId="0D1F40CB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La legge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scolastica regola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la possibilità di disdire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l’ora di 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ai sensi dell'articolo 34.</w:t>
      </w:r>
    </w:p>
    <w:p w14:paraId="139E8487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434EFAB8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47F55037" w14:textId="77777777" w:rsidR="00393DFF" w:rsidRPr="00FC02D6" w:rsidRDefault="00393DFF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>Cooperazione e coordinamento del Comitato direttivo ecumenico</w:t>
      </w:r>
    </w:p>
    <w:p w14:paraId="291332FC" w14:textId="77777777" w:rsidR="00393DFF" w:rsidRPr="00FC02D6" w:rsidRDefault="00393DFF" w:rsidP="00393DFF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it-CH" w:eastAsia="de-DE"/>
        </w:rPr>
      </w:pPr>
    </w:p>
    <w:p w14:paraId="6097C1B1" w14:textId="1A5EEE69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Le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comunità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/parrocchie coinvolte formano un comitato direttivo in cui ha sede un membro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per ognuna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delle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comunità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/parrocchie coinvolte.</w:t>
      </w:r>
    </w:p>
    <w:p w14:paraId="38EE7C77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Tutti i membri hanno diritto di voto.</w:t>
      </w:r>
    </w:p>
    <w:p w14:paraId="3029C0EA" w14:textId="2810A47C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capogruppo del gruppo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insegnanti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per l’ora di religione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siede nel comitato direttivo con funzioni consultive.</w:t>
      </w:r>
    </w:p>
    <w:p w14:paraId="4CDAA91F" w14:textId="7FE2B3A6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Il comitato direttivo nomina un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/a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presidente.</w:t>
      </w:r>
    </w:p>
    <w:p w14:paraId="7B96FB7A" w14:textId="638D4CDF" w:rsidR="00393DFF" w:rsidRPr="00FC02D6" w:rsidRDefault="00187E11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La p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residenza è responsabile dell'informazione e del mantenimento dei contatti con le scuole, le autorità ecclesiastiche e con tutti gli insegnanti 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della lezione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di religione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6A3A62C4" w14:textId="23BE4A4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comitato direttivo è responsabile della ricerca e selezione degli insegnanti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per l’ora di religione 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propone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gli insegnanti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alla rispettiva autorità per l'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assunzione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. La retribuzione si basa sulle normative vigenti e sulle linee guida delle Chiese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cantonali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5CEBE553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Il comitato direttivo decide sulla formazione e l'assegnazione delle classi.</w:t>
      </w:r>
    </w:p>
    <w:p w14:paraId="60C97F1C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Il comitato direttivo è la prima autorità per i reclami relativi agli insegnanti di religione. La seconda istanza di ricorso è l'autorità datore di lavoro.</w:t>
      </w:r>
    </w:p>
    <w:p w14:paraId="2D1E4CD5" w14:textId="77777777" w:rsidR="00393DFF" w:rsidRPr="00FC02D6" w:rsidRDefault="00393DFF" w:rsidP="00393DF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it-CH" w:eastAsia="de-DE"/>
        </w:rPr>
      </w:pPr>
    </w:p>
    <w:p w14:paraId="7E76644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1EF24DB7" w14:textId="10D14256" w:rsidR="00393DFF" w:rsidRPr="00FC02D6" w:rsidRDefault="00393DFF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 xml:space="preserve">Gruppo </w:t>
      </w:r>
      <w:r w:rsidR="007C6B92">
        <w:rPr>
          <w:rFonts w:ascii="Arial" w:hAnsi="Arial" w:cs="Arial"/>
          <w:b/>
          <w:bCs/>
          <w:sz w:val="24"/>
          <w:lang w:val="it-CH" w:eastAsia="de-DE"/>
        </w:rPr>
        <w:t>e</w:t>
      </w:r>
      <w:r w:rsidRPr="00FC02D6">
        <w:rPr>
          <w:rFonts w:ascii="Arial" w:hAnsi="Arial" w:cs="Arial"/>
          <w:b/>
          <w:bCs/>
          <w:sz w:val="24"/>
          <w:lang w:val="it-CH" w:eastAsia="de-DE"/>
        </w:rPr>
        <w:t xml:space="preserve">cumenico </w:t>
      </w:r>
      <w:r w:rsidR="007C6B92">
        <w:rPr>
          <w:rFonts w:ascii="Arial" w:hAnsi="Arial" w:cs="Arial"/>
          <w:b/>
          <w:bCs/>
          <w:sz w:val="24"/>
          <w:lang w:val="it-CH" w:eastAsia="de-DE"/>
        </w:rPr>
        <w:t>degli insegnanti di religione</w:t>
      </w:r>
    </w:p>
    <w:p w14:paraId="509C2F6F" w14:textId="77777777" w:rsidR="00393DFF" w:rsidRPr="00FC02D6" w:rsidRDefault="00393DFF" w:rsidP="00393DFF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it-CH" w:eastAsia="de-DE"/>
        </w:rPr>
      </w:pPr>
    </w:p>
    <w:p w14:paraId="12D499E2" w14:textId="1C28F1B9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Tutti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/e gli/le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insegnanti di religione all'interno del partenariato di cooperazione ecumenica formano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gruppo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degli insegnanti di 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01201D71" w14:textId="356A9AA2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Il gruppo elegge un capog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ruppo che rappresenta gli insegnanti di religione verso l’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esterno (comitato direttivo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ecumenico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, direzione della scuola).</w:t>
      </w:r>
    </w:p>
    <w:p w14:paraId="48161D37" w14:textId="24A6A1A4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gruppo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degli insegnanti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scambia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le proprie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domande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 preoccupazioni </w:t>
      </w:r>
      <w:r w:rsidR="00C11802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del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lavoro.</w:t>
      </w:r>
    </w:p>
    <w:p w14:paraId="136BA46C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238F6F38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it-CH" w:eastAsia="de-DE"/>
        </w:rPr>
      </w:pPr>
    </w:p>
    <w:p w14:paraId="50AA82B9" w14:textId="77777777" w:rsidR="00393DFF" w:rsidRPr="00FC02D6" w:rsidRDefault="00393DFF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>Finanziamento dell'educazione religiosa</w:t>
      </w:r>
    </w:p>
    <w:p w14:paraId="3865C2B5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lang w:val="it-CH" w:eastAsia="de-DE"/>
        </w:rPr>
      </w:pPr>
    </w:p>
    <w:p w14:paraId="32EB68E1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Le comunità ecclesiastiche/parrocchie sostengono i seguenti costi per l'istruzione religiosa:</w:t>
      </w:r>
    </w:p>
    <w:p w14:paraId="0C235263" w14:textId="37473776" w:rsidR="00393DFF" w:rsidRPr="00FC02D6" w:rsidRDefault="00393DFF" w:rsidP="00393DFF">
      <w:pPr>
        <w:pStyle w:val="Listenabsatz"/>
        <w:numPr>
          <w:ilvl w:val="2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Salari e costi salariali per insegnanti di religio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a seconda della loro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impiego</w:t>
      </w:r>
    </w:p>
    <w:p w14:paraId="421C60DA" w14:textId="77777777" w:rsidR="00393DFF" w:rsidRPr="00FC02D6" w:rsidRDefault="00393DFF" w:rsidP="00393DFF">
      <w:pPr>
        <w:pStyle w:val="Listenabsatz"/>
        <w:numPr>
          <w:ilvl w:val="2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Costi per il comitato direttivo previo accordo</w:t>
      </w:r>
    </w:p>
    <w:p w14:paraId="55BC7093" w14:textId="26A06D8E" w:rsidR="00393DFF" w:rsidRPr="00FC02D6" w:rsidRDefault="00C11802" w:rsidP="00393DFF">
      <w:pPr>
        <w:pStyle w:val="Listenabsatz"/>
        <w:numPr>
          <w:ilvl w:val="2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Costi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del gruppo 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degli insegnanti di religione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previo accordo</w:t>
      </w:r>
    </w:p>
    <w:p w14:paraId="39378807" w14:textId="5236673F" w:rsidR="00393DFF" w:rsidRPr="00FC02D6" w:rsidRDefault="00C11802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La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formazione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continua degli insegnanti di religione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è finanziata tenendo conto delle disposizioni ecclesiastiche cantonali.</w:t>
      </w:r>
    </w:p>
    <w:p w14:paraId="226A391B" w14:textId="568DC259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lastRenderedPageBreak/>
        <w:t xml:space="preserve">Verrà redatta una chiave di distribuzione per la ripartizione dei costi tra le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comunità ecclesiastiche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per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l’ora di religione in formato ecumenico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.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La chiave di ripartizione può basarsi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sul numero di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alunni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di entrambe le confessioni.</w:t>
      </w:r>
    </w:p>
    <w:p w14:paraId="601D7C00" w14:textId="5E608068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 costi per i bambini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senza confessione o di altre comunità religiose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sono ripartiti tra le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comunità 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parrocchie coinvolte.</w:t>
      </w:r>
    </w:p>
    <w:p w14:paraId="662AF8DE" w14:textId="77777777" w:rsidR="00393DFF" w:rsidRPr="00FC02D6" w:rsidRDefault="00393DFF" w:rsidP="00393DFF">
      <w:pPr>
        <w:pStyle w:val="Listenabsatz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</w:pPr>
    </w:p>
    <w:p w14:paraId="199A59EE" w14:textId="0069A235" w:rsidR="00393DFF" w:rsidRPr="00FC02D6" w:rsidRDefault="00393DFF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808080" w:themeColor="background1" w:themeShade="80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 xml:space="preserve">Bambini </w:t>
      </w:r>
      <w:r w:rsidR="00C11802">
        <w:rPr>
          <w:rFonts w:ascii="Arial" w:hAnsi="Arial" w:cs="Arial"/>
          <w:b/>
          <w:bCs/>
          <w:sz w:val="24"/>
          <w:lang w:val="it-CH" w:eastAsia="de-DE"/>
        </w:rPr>
        <w:t>senza confessione</w:t>
      </w:r>
      <w:r w:rsidRPr="00FC02D6">
        <w:rPr>
          <w:rFonts w:ascii="Arial" w:hAnsi="Arial" w:cs="Arial"/>
          <w:b/>
          <w:bCs/>
          <w:sz w:val="24"/>
          <w:lang w:val="it-CH" w:eastAsia="de-DE"/>
        </w:rPr>
        <w:t xml:space="preserve"> e bambini di altre comunità religiose</w:t>
      </w:r>
    </w:p>
    <w:p w14:paraId="5178CDE9" w14:textId="77777777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lang w:val="it-CH" w:eastAsia="de-DE"/>
        </w:rPr>
      </w:pPr>
    </w:p>
    <w:p w14:paraId="2280444E" w14:textId="6A9496CA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 bambini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senza confessione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o che appartengono ad altre comunità religiose </w:t>
      </w:r>
      <w:r w:rsidR="00C11802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sono benvenuti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nell'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ora di 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ecumenica.</w:t>
      </w:r>
    </w:p>
    <w:p w14:paraId="2DC923F4" w14:textId="53813400" w:rsidR="00393DFF" w:rsidRPr="00FC02D6" w:rsidRDefault="006A6961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Seguendo lo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spirito diaconale delle Chiese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verso la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C11802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società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e verso gli alunni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,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non viene addebitato alcun compenso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per l’ora di religione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 È possibile richiedere una donazione.</w:t>
      </w:r>
    </w:p>
    <w:p w14:paraId="1875034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5C0BD17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7DDDB949" w14:textId="6F9DEF5E" w:rsidR="00393DFF" w:rsidRPr="00DF2D73" w:rsidRDefault="00C11802" w:rsidP="00C11802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it-CH" w:eastAsia="de-DE"/>
        </w:rPr>
      </w:pPr>
      <w:r w:rsidRPr="00C11802">
        <w:rPr>
          <w:rFonts w:ascii="Arial" w:hAnsi="Arial" w:cs="Arial"/>
          <w:b/>
          <w:bCs/>
          <w:sz w:val="24"/>
          <w:lang w:val="it-CH" w:eastAsia="de-DE"/>
        </w:rPr>
        <w:t xml:space="preserve">Impiego </w:t>
      </w:r>
      <w:r w:rsidR="00393DFF" w:rsidRPr="00C11802">
        <w:rPr>
          <w:rFonts w:ascii="Arial" w:hAnsi="Arial" w:cs="Arial"/>
          <w:b/>
          <w:bCs/>
          <w:sz w:val="24"/>
          <w:lang w:val="it-CH" w:eastAsia="de-DE"/>
        </w:rPr>
        <w:t xml:space="preserve">insegnanti </w:t>
      </w:r>
      <w:r w:rsidR="00DF2D73" w:rsidRPr="00C11802">
        <w:rPr>
          <w:rFonts w:ascii="Arial" w:hAnsi="Arial" w:cs="Arial"/>
          <w:b/>
          <w:bCs/>
          <w:sz w:val="24"/>
          <w:lang w:val="it-CH" w:eastAsia="de-DE"/>
        </w:rPr>
        <w:t>per</w:t>
      </w:r>
      <w:r w:rsidRPr="00C11802">
        <w:rPr>
          <w:rFonts w:ascii="Arial" w:hAnsi="Arial" w:cs="Arial"/>
          <w:b/>
          <w:bCs/>
          <w:sz w:val="24"/>
          <w:lang w:val="it-CH" w:eastAsia="de-DE"/>
        </w:rPr>
        <w:t xml:space="preserve"> l’ora di religione</w:t>
      </w:r>
    </w:p>
    <w:p w14:paraId="291E4D58" w14:textId="77777777" w:rsidR="00DF2D73" w:rsidRPr="00C11802" w:rsidRDefault="00DF2D73" w:rsidP="00DF2D73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it-CH" w:eastAsia="de-DE"/>
        </w:rPr>
      </w:pPr>
    </w:p>
    <w:p w14:paraId="3E1A1769" w14:textId="4F4482D0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Gli insegnanti sono assunti dalla comunità ecclesiale/parrocchia locale su suggerimento del comitato direttivo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ecumenico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0A00F495" w14:textId="00D6FB12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Per l'assunzione degli insegnanti di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si applicano le norme di servizio e salariali della comunità ecclesiale/parrocchiale impiegante o delle due </w:t>
      </w:r>
      <w:r w:rsidR="006A696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hiese </w:t>
      </w:r>
      <w:r w:rsidR="006A696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cantonali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 Una specifica del lavoro fa parte del contratto di lavoro.</w:t>
      </w:r>
    </w:p>
    <w:p w14:paraId="61B3BF02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Si stanno compiendo sforzi per armonizzare le condizioni di lavoro.</w:t>
      </w:r>
    </w:p>
    <w:p w14:paraId="47B3A97C" w14:textId="3C2DA1A0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Le comunità ecclesiastiche/parrocchie supportano le esigenze di formazione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degli insegnanti di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5279DA41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27B6D225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2BA8A9D0" w14:textId="20C275AC" w:rsidR="00393DFF" w:rsidRPr="00FC02D6" w:rsidRDefault="00DF2D73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it-CH" w:eastAsia="de-DE"/>
        </w:rPr>
      </w:pPr>
      <w:r>
        <w:rPr>
          <w:rFonts w:ascii="Arial" w:hAnsi="Arial" w:cs="Arial"/>
          <w:b/>
          <w:bCs/>
          <w:sz w:val="24"/>
          <w:lang w:val="it-CH" w:eastAsia="de-DE"/>
        </w:rPr>
        <w:t xml:space="preserve">Insegnamento </w:t>
      </w:r>
      <w:r w:rsidR="00393DFF" w:rsidRPr="00FC02D6">
        <w:rPr>
          <w:rFonts w:ascii="Arial" w:hAnsi="Arial" w:cs="Arial"/>
          <w:b/>
          <w:bCs/>
          <w:sz w:val="24"/>
          <w:lang w:val="it-CH" w:eastAsia="de-DE"/>
        </w:rPr>
        <w:t xml:space="preserve">confessionale </w:t>
      </w:r>
    </w:p>
    <w:p w14:paraId="00875846" w14:textId="77777777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it-CH" w:eastAsia="de-DE"/>
        </w:rPr>
      </w:pPr>
    </w:p>
    <w:p w14:paraId="63522263" w14:textId="60CEDB58" w:rsidR="00393DFF" w:rsidRPr="00FC02D6" w:rsidRDefault="006A6961" w:rsidP="00393DFF">
      <w:pPr>
        <w:pStyle w:val="Listenabsatz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L'insegnamento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confessionale ecclesiale 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come la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catechesi sui sacramenti e preparazione alla cresima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o alla confermazione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si svolge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di regola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fuori 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dalle  lezioni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nella scuola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pubblica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nell'ambito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di lezioni o incontri nelle rispettive comunità o parrocchie.</w:t>
      </w:r>
    </w:p>
    <w:p w14:paraId="60FE0934" w14:textId="3970910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L'istruzione confessionale è coordinata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da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lla comunità/parrocchia ecclesiale responsabile.</w:t>
      </w:r>
    </w:p>
    <w:p w14:paraId="0CB40203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14:paraId="70BDD2B4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14:paraId="3D492446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14:paraId="3A016606" w14:textId="76A31468" w:rsidR="00393DFF" w:rsidRPr="00FC02D6" w:rsidRDefault="00DF2D73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it-CH" w:eastAsia="de-DE"/>
        </w:rPr>
      </w:pPr>
      <w:r>
        <w:rPr>
          <w:rFonts w:ascii="Arial" w:hAnsi="Arial" w:cs="Arial"/>
          <w:b/>
          <w:bCs/>
          <w:sz w:val="24"/>
          <w:lang w:val="it-CH" w:eastAsia="de-DE"/>
        </w:rPr>
        <w:t>V</w:t>
      </w:r>
      <w:r w:rsidR="00393DFF" w:rsidRPr="00FC02D6">
        <w:rPr>
          <w:rFonts w:ascii="Arial" w:hAnsi="Arial" w:cs="Arial"/>
          <w:b/>
          <w:bCs/>
          <w:sz w:val="24"/>
          <w:lang w:val="it-CH" w:eastAsia="de-DE"/>
        </w:rPr>
        <w:t>alidità dell'accordo</w:t>
      </w:r>
    </w:p>
    <w:p w14:paraId="62B3D0CA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14:paraId="275DC2B4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color w:val="000000"/>
          <w:szCs w:val="21"/>
          <w:lang w:val="it-CH" w:eastAsia="de-DE"/>
        </w:rPr>
        <w:t>Questo accordo si applica all'organizzazione congiunta dell'educazione religiosa fino alla fine del</w:t>
      </w:r>
    </w:p>
    <w:p w14:paraId="53034DC1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</w:p>
    <w:p w14:paraId="40CAC133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color w:val="000000"/>
          <w:szCs w:val="21"/>
          <w:lang w:val="it-CH" w:eastAsia="de-DE"/>
        </w:rPr>
        <w:t>anno scolastico 20.......................</w:t>
      </w:r>
    </w:p>
    <w:p w14:paraId="3D62A46F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</w:p>
    <w:p w14:paraId="0C4B072D" w14:textId="086FCEBA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color w:val="000000"/>
          <w:szCs w:val="21"/>
          <w:lang w:val="it-CH" w:eastAsia="de-DE"/>
        </w:rPr>
        <w:t>Al termine di questa fase introduttiva, questo accordo sarà riesaminato e ri</w:t>
      </w:r>
      <w:r w:rsidR="00DF2D73">
        <w:rPr>
          <w:rFonts w:ascii="Arial" w:hAnsi="Arial" w:cs="Arial"/>
          <w:color w:val="000000"/>
          <w:szCs w:val="21"/>
          <w:lang w:val="it-CH" w:eastAsia="de-DE"/>
        </w:rPr>
        <w:t>visto sulla base delle esperienze raccolte</w:t>
      </w:r>
      <w:r w:rsidRPr="00FC02D6">
        <w:rPr>
          <w:rFonts w:ascii="Arial" w:hAnsi="Arial" w:cs="Arial"/>
          <w:color w:val="000000"/>
          <w:szCs w:val="21"/>
          <w:lang w:val="it-CH" w:eastAsia="de-DE"/>
        </w:rPr>
        <w:t>.</w:t>
      </w:r>
    </w:p>
    <w:p w14:paraId="355EFC73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</w:p>
    <w:p w14:paraId="18079CF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</w:p>
    <w:p w14:paraId="771DC416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szCs w:val="21"/>
          <w:lang w:val="it-CH"/>
        </w:rPr>
        <w:t>Luogo e data</w:t>
      </w:r>
    </w:p>
    <w:p w14:paraId="4BF872B5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15556731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086489B0" w14:textId="1D9E2802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color w:val="000000"/>
          <w:szCs w:val="21"/>
          <w:lang w:val="it-CH" w:eastAsia="de-DE"/>
        </w:rPr>
        <w:t>Per l</w:t>
      </w:r>
      <w:r w:rsidR="00DF2D73">
        <w:rPr>
          <w:rFonts w:ascii="Arial" w:hAnsi="Arial" w:cs="Arial"/>
          <w:color w:val="000000"/>
          <w:szCs w:val="21"/>
          <w:lang w:val="it-CH" w:eastAsia="de-DE"/>
        </w:rPr>
        <w:t>a Comunità e</w:t>
      </w:r>
      <w:r w:rsidRPr="00FC02D6">
        <w:rPr>
          <w:rFonts w:ascii="Arial" w:hAnsi="Arial" w:cs="Arial"/>
          <w:color w:val="000000"/>
          <w:szCs w:val="21"/>
          <w:lang w:val="it-CH" w:eastAsia="de-DE"/>
        </w:rPr>
        <w:t>vang</w:t>
      </w:r>
      <w:r w:rsidR="00DF2D73">
        <w:rPr>
          <w:rFonts w:ascii="Arial" w:hAnsi="Arial" w:cs="Arial"/>
          <w:color w:val="000000"/>
          <w:szCs w:val="21"/>
          <w:lang w:val="it-CH" w:eastAsia="de-DE"/>
        </w:rPr>
        <w:t>elica riformata</w:t>
      </w:r>
    </w:p>
    <w:p w14:paraId="1402D1F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4B3DF74D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23452781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2F09543C" w14:textId="431E3185" w:rsidR="00393DFF" w:rsidRPr="00FC02D6" w:rsidRDefault="00DF2D73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 w:eastAsia="de-DE"/>
        </w:rPr>
      </w:pPr>
      <w:r>
        <w:rPr>
          <w:rFonts w:ascii="Arial" w:hAnsi="Arial" w:cs="Arial"/>
          <w:szCs w:val="21"/>
          <w:lang w:val="it-CH" w:eastAsia="de-DE"/>
        </w:rPr>
        <w:t>Per</w:t>
      </w:r>
      <w:r w:rsidR="006A6961">
        <w:rPr>
          <w:rFonts w:ascii="Arial" w:hAnsi="Arial" w:cs="Arial"/>
          <w:szCs w:val="21"/>
          <w:lang w:val="it-CH" w:eastAsia="de-DE"/>
        </w:rPr>
        <w:t xml:space="preserve"> </w:t>
      </w:r>
      <w:r>
        <w:rPr>
          <w:rFonts w:ascii="Arial" w:hAnsi="Arial" w:cs="Arial"/>
          <w:szCs w:val="21"/>
          <w:lang w:val="it-CH" w:eastAsia="de-DE"/>
        </w:rPr>
        <w:t>la Parrocchia cattolico-</w:t>
      </w:r>
      <w:r w:rsidR="00393DFF" w:rsidRPr="00FC02D6">
        <w:rPr>
          <w:rFonts w:ascii="Arial" w:hAnsi="Arial" w:cs="Arial"/>
          <w:szCs w:val="21"/>
          <w:lang w:val="it-CH" w:eastAsia="de-DE"/>
        </w:rPr>
        <w:t>roman</w:t>
      </w:r>
      <w:r>
        <w:rPr>
          <w:rFonts w:ascii="Arial" w:hAnsi="Arial" w:cs="Arial"/>
          <w:szCs w:val="21"/>
          <w:lang w:val="it-CH" w:eastAsia="de-DE"/>
        </w:rPr>
        <w:t>a</w:t>
      </w:r>
      <w:r w:rsidR="00393DFF" w:rsidRPr="00FC02D6">
        <w:rPr>
          <w:rFonts w:ascii="Arial" w:hAnsi="Arial" w:cs="Arial"/>
          <w:szCs w:val="21"/>
          <w:lang w:val="it-CH" w:eastAsia="de-DE"/>
        </w:rPr>
        <w:t xml:space="preserve"> </w:t>
      </w:r>
    </w:p>
    <w:sectPr w:rsidR="00393DFF" w:rsidRPr="00FC02D6" w:rsidSect="00922F6E">
      <w:footerReference w:type="default" r:id="rId8"/>
      <w:pgSz w:w="11909" w:h="16834"/>
      <w:pgMar w:top="992" w:right="852" w:bottom="1134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BD773" w14:textId="77777777" w:rsidR="00187E11" w:rsidRDefault="00187E11" w:rsidP="00101653">
      <w:pPr>
        <w:spacing w:after="0" w:line="240" w:lineRule="auto"/>
      </w:pPr>
      <w:r>
        <w:separator/>
      </w:r>
    </w:p>
  </w:endnote>
  <w:endnote w:type="continuationSeparator" w:id="0">
    <w:p w14:paraId="57AF52B1" w14:textId="77777777" w:rsidR="00187E11" w:rsidRDefault="00187E11" w:rsidP="0010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57"/>
      <w:gridCol w:w="193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7537422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187E11" w14:paraId="116AAF9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053AE8E" w14:textId="5C04839F" w:rsidR="00187E11" w:rsidRDefault="00187E11" w:rsidP="0000582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0C24F2">
                <w:t xml:space="preserve"> </w:t>
              </w:r>
              <w:r>
                <w:rPr>
                  <w:rFonts w:eastAsiaTheme="majorEastAsia" w:cstheme="majorBidi"/>
                  <w:sz w:val="20"/>
                  <w:szCs w:val="20"/>
                </w:rPr>
                <w:t>Modello di accordo 2022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55C4FB6" w14:textId="79CA6FBE" w:rsidR="00187E11" w:rsidRDefault="00187E1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40198" w:rsidRPr="00B40198">
                <w:rPr>
                  <w:noProof/>
                  <w:lang w:val="de-DE"/>
                </w:rPr>
                <w:t>3</w:t>
              </w:r>
              <w:r>
                <w:fldChar w:fldCharType="end"/>
              </w:r>
            </w:p>
          </w:tc>
        </w:tr>
      </w:sdtContent>
    </w:sdt>
  </w:tbl>
  <w:p w14:paraId="44DF0FB8" w14:textId="77777777" w:rsidR="00187E11" w:rsidRDefault="00187E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8AD1" w14:textId="77777777" w:rsidR="00187E11" w:rsidRDefault="00187E11" w:rsidP="00101653">
      <w:pPr>
        <w:spacing w:after="0" w:line="240" w:lineRule="auto"/>
      </w:pPr>
      <w:r>
        <w:separator/>
      </w:r>
    </w:p>
  </w:footnote>
  <w:footnote w:type="continuationSeparator" w:id="0">
    <w:p w14:paraId="4F406E37" w14:textId="77777777" w:rsidR="00187E11" w:rsidRDefault="00187E11" w:rsidP="0010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2118"/>
    <w:multiLevelType w:val="hybridMultilevel"/>
    <w:tmpl w:val="B47EE872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E6AC144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55A4B"/>
    <w:multiLevelType w:val="hybridMultilevel"/>
    <w:tmpl w:val="7DC46F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13AE"/>
    <w:multiLevelType w:val="hybridMultilevel"/>
    <w:tmpl w:val="54362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0007"/>
    <w:multiLevelType w:val="hybridMultilevel"/>
    <w:tmpl w:val="698475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C31ED"/>
    <w:multiLevelType w:val="hybridMultilevel"/>
    <w:tmpl w:val="FA4A78FA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851DF4"/>
    <w:multiLevelType w:val="hybridMultilevel"/>
    <w:tmpl w:val="A94414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03BE2"/>
    <w:multiLevelType w:val="hybridMultilevel"/>
    <w:tmpl w:val="0E88D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1AD7"/>
    <w:multiLevelType w:val="hybridMultilevel"/>
    <w:tmpl w:val="A9BC23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29B"/>
    <w:multiLevelType w:val="hybridMultilevel"/>
    <w:tmpl w:val="F7FE8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B6CBE"/>
    <w:multiLevelType w:val="hybridMultilevel"/>
    <w:tmpl w:val="1AF6C286"/>
    <w:lvl w:ilvl="0" w:tplc="080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 w15:restartNumberingAfterBreak="0">
    <w:nsid w:val="76AA2B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C83912"/>
    <w:multiLevelType w:val="multilevel"/>
    <w:tmpl w:val="36F01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D1293C"/>
    <w:multiLevelType w:val="multilevel"/>
    <w:tmpl w:val="5D2255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D"/>
    <w:rsid w:val="00005820"/>
    <w:rsid w:val="000234D7"/>
    <w:rsid w:val="00026C1D"/>
    <w:rsid w:val="00036C70"/>
    <w:rsid w:val="00097092"/>
    <w:rsid w:val="000C24F2"/>
    <w:rsid w:val="00100428"/>
    <w:rsid w:val="001007C3"/>
    <w:rsid w:val="00101653"/>
    <w:rsid w:val="00114F1F"/>
    <w:rsid w:val="00114F94"/>
    <w:rsid w:val="00144085"/>
    <w:rsid w:val="001737D5"/>
    <w:rsid w:val="00187E11"/>
    <w:rsid w:val="001C012A"/>
    <w:rsid w:val="001E6926"/>
    <w:rsid w:val="00227356"/>
    <w:rsid w:val="002517AE"/>
    <w:rsid w:val="002A1831"/>
    <w:rsid w:val="002F0714"/>
    <w:rsid w:val="00334B02"/>
    <w:rsid w:val="00351E64"/>
    <w:rsid w:val="00354E7A"/>
    <w:rsid w:val="00367504"/>
    <w:rsid w:val="00393DFF"/>
    <w:rsid w:val="003A5DA1"/>
    <w:rsid w:val="003D0763"/>
    <w:rsid w:val="003D5488"/>
    <w:rsid w:val="003E5EDC"/>
    <w:rsid w:val="00441F41"/>
    <w:rsid w:val="00474C89"/>
    <w:rsid w:val="005154DB"/>
    <w:rsid w:val="0054031B"/>
    <w:rsid w:val="005B3FDF"/>
    <w:rsid w:val="005C1CF2"/>
    <w:rsid w:val="005E37E8"/>
    <w:rsid w:val="00637AAA"/>
    <w:rsid w:val="006A6961"/>
    <w:rsid w:val="006E2E9D"/>
    <w:rsid w:val="006F69B0"/>
    <w:rsid w:val="006F7852"/>
    <w:rsid w:val="00715A09"/>
    <w:rsid w:val="00740638"/>
    <w:rsid w:val="007778BF"/>
    <w:rsid w:val="007937E3"/>
    <w:rsid w:val="007C6B92"/>
    <w:rsid w:val="007D47F6"/>
    <w:rsid w:val="007E3DE5"/>
    <w:rsid w:val="007F71FD"/>
    <w:rsid w:val="007F78B2"/>
    <w:rsid w:val="00805DB5"/>
    <w:rsid w:val="0081152B"/>
    <w:rsid w:val="0086411B"/>
    <w:rsid w:val="00895053"/>
    <w:rsid w:val="008A7852"/>
    <w:rsid w:val="00922F6E"/>
    <w:rsid w:val="00932123"/>
    <w:rsid w:val="00946765"/>
    <w:rsid w:val="00997F89"/>
    <w:rsid w:val="00A42BD0"/>
    <w:rsid w:val="00A441D6"/>
    <w:rsid w:val="00A6041A"/>
    <w:rsid w:val="00A664BA"/>
    <w:rsid w:val="00A7048D"/>
    <w:rsid w:val="00A83502"/>
    <w:rsid w:val="00A852F3"/>
    <w:rsid w:val="00AA0739"/>
    <w:rsid w:val="00AE2826"/>
    <w:rsid w:val="00B02642"/>
    <w:rsid w:val="00B12022"/>
    <w:rsid w:val="00B36F51"/>
    <w:rsid w:val="00B40198"/>
    <w:rsid w:val="00B45F82"/>
    <w:rsid w:val="00B52C56"/>
    <w:rsid w:val="00BA2E84"/>
    <w:rsid w:val="00BC72AD"/>
    <w:rsid w:val="00BD648A"/>
    <w:rsid w:val="00C05143"/>
    <w:rsid w:val="00C11802"/>
    <w:rsid w:val="00C41C10"/>
    <w:rsid w:val="00CE546D"/>
    <w:rsid w:val="00D4615D"/>
    <w:rsid w:val="00D824D1"/>
    <w:rsid w:val="00DA678F"/>
    <w:rsid w:val="00DC50BA"/>
    <w:rsid w:val="00DC7B7B"/>
    <w:rsid w:val="00DD07B3"/>
    <w:rsid w:val="00DF2D73"/>
    <w:rsid w:val="00E03247"/>
    <w:rsid w:val="00E5049C"/>
    <w:rsid w:val="00E75180"/>
    <w:rsid w:val="00E75E0E"/>
    <w:rsid w:val="00EA6328"/>
    <w:rsid w:val="00EC2FA5"/>
    <w:rsid w:val="00EC733D"/>
    <w:rsid w:val="00ED233F"/>
    <w:rsid w:val="00ED7227"/>
    <w:rsid w:val="00F80AAB"/>
    <w:rsid w:val="00F974A0"/>
    <w:rsid w:val="00FA08B5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1AF696C"/>
  <w15:docId w15:val="{F8BC5307-3832-4B65-82CD-FF3B6D2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Standard"/>
    <w:uiPriority w:val="99"/>
    <w:pPr>
      <w:widowControl w:val="0"/>
      <w:autoSpaceDE w:val="0"/>
      <w:autoSpaceDN w:val="0"/>
      <w:adjustRightInd w:val="0"/>
      <w:spacing w:after="0" w:line="194" w:lineRule="exact"/>
      <w:ind w:firstLine="216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Standard"/>
    <w:uiPriority w:val="9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Standard"/>
    <w:uiPriority w:val="9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Standard"/>
    <w:uiPriority w:val="99"/>
    <w:pPr>
      <w:widowControl w:val="0"/>
      <w:autoSpaceDE w:val="0"/>
      <w:autoSpaceDN w:val="0"/>
      <w:adjustRightInd w:val="0"/>
      <w:spacing w:after="0" w:line="352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Standard"/>
    <w:uiPriority w:val="99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Standard"/>
    <w:uiPriority w:val="9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  <w:ind w:hanging="331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18">
    <w:name w:val="Font Style18"/>
    <w:basedOn w:val="Absatz-Standardschriftart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0">
    <w:name w:val="Font Style20"/>
    <w:basedOn w:val="Absatz-Standardschriftart"/>
    <w:uiPriority w:val="99"/>
    <w:rPr>
      <w:rFonts w:ascii="Arial" w:hAnsi="Arial" w:cs="Arial"/>
      <w:b/>
      <w:bCs/>
      <w:color w:val="000000"/>
      <w:sz w:val="52"/>
      <w:szCs w:val="52"/>
    </w:rPr>
  </w:style>
  <w:style w:type="character" w:customStyle="1" w:styleId="FontStyle21">
    <w:name w:val="Font Style21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22">
    <w:name w:val="Font Style22"/>
    <w:basedOn w:val="Absatz-Standardschriftart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3">
    <w:name w:val="Font Style23"/>
    <w:basedOn w:val="Absatz-Standardschriftar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4">
    <w:name w:val="Font Style24"/>
    <w:basedOn w:val="Absatz-Standardschriftart"/>
    <w:uiPriority w:val="99"/>
    <w:rPr>
      <w:rFonts w:ascii="Arial" w:hAnsi="Arial" w:cs="Arial"/>
      <w:b/>
      <w:bCs/>
      <w:color w:val="000000"/>
      <w:sz w:val="36"/>
      <w:szCs w:val="36"/>
    </w:rPr>
  </w:style>
  <w:style w:type="character" w:customStyle="1" w:styleId="FontStyle25">
    <w:name w:val="Font Style25"/>
    <w:basedOn w:val="Absatz-Standardschriftar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Absatz-Standardschriftart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Absatz-Standardschriftart"/>
    <w:uiPriority w:val="99"/>
    <w:rPr>
      <w:rFonts w:ascii="Arial" w:hAnsi="Arial" w:cs="Arial"/>
      <w:i/>
      <w:iCs/>
      <w:color w:val="000000"/>
      <w:spacing w:val="10"/>
      <w:sz w:val="20"/>
      <w:szCs w:val="20"/>
    </w:rPr>
  </w:style>
  <w:style w:type="character" w:customStyle="1" w:styleId="FontStyle28">
    <w:name w:val="Font Style28"/>
    <w:basedOn w:val="Absatz-Standardschriftart"/>
    <w:uiPriority w:val="99"/>
    <w:rPr>
      <w:rFonts w:ascii="Arial" w:hAnsi="Arial" w:cs="Arial"/>
      <w:b/>
      <w:bCs/>
      <w:i/>
      <w:iCs/>
      <w:smallCaps/>
      <w:color w:val="000000"/>
      <w:spacing w:val="-20"/>
      <w:sz w:val="16"/>
      <w:szCs w:val="16"/>
    </w:rPr>
  </w:style>
  <w:style w:type="character" w:customStyle="1" w:styleId="FontStyle29">
    <w:name w:val="Font Style29"/>
    <w:basedOn w:val="Absatz-Standardschriftart"/>
    <w:uiPriority w:val="99"/>
    <w:rPr>
      <w:rFonts w:ascii="Courier New" w:hAnsi="Courier New" w:cs="Courier New"/>
      <w:b/>
      <w:bCs/>
      <w:i/>
      <w:iCs/>
      <w:color w:val="000000"/>
      <w:sz w:val="14"/>
      <w:szCs w:val="14"/>
    </w:rPr>
  </w:style>
  <w:style w:type="character" w:customStyle="1" w:styleId="FontStyle30">
    <w:name w:val="Font Style30"/>
    <w:basedOn w:val="Absatz-Standardschriftart"/>
    <w:uiPriority w:val="99"/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653"/>
  </w:style>
  <w:style w:type="paragraph" w:styleId="Fuzeile">
    <w:name w:val="footer"/>
    <w:basedOn w:val="Standard"/>
    <w:link w:val="Fu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653"/>
  </w:style>
  <w:style w:type="paragraph" w:styleId="Listenabsatz">
    <w:name w:val="List Paragraph"/>
    <w:basedOn w:val="Standard"/>
    <w:uiPriority w:val="34"/>
    <w:qFormat/>
    <w:rsid w:val="009467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97F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7F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7F8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53B2-59EA-47DE-805C-498F6788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5943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Capelli</dc:creator>
  <cp:lastModifiedBy>Maria Thöni</cp:lastModifiedBy>
  <cp:revision>2</cp:revision>
  <cp:lastPrinted>2022-02-25T12:28:00Z</cp:lastPrinted>
  <dcterms:created xsi:type="dcterms:W3CDTF">2022-03-08T14:12:00Z</dcterms:created>
  <dcterms:modified xsi:type="dcterms:W3CDTF">2022-03-08T14:12:00Z</dcterms:modified>
</cp:coreProperties>
</file>